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1BB8D" w14:textId="214F0141" w:rsidR="00AF6A64" w:rsidRPr="00967CC1" w:rsidRDefault="00AF6A64" w:rsidP="1560FB07">
      <w:pPr>
        <w:pStyle w:val="CRCoverPage"/>
        <w:tabs>
          <w:tab w:val="right" w:pos="9639"/>
        </w:tabs>
        <w:spacing w:after="0"/>
        <w:rPr>
          <w:b/>
          <w:bCs/>
          <w:i/>
          <w:iCs/>
          <w:sz w:val="28"/>
          <w:szCs w:val="28"/>
        </w:rPr>
      </w:pPr>
      <w:r w:rsidRPr="1560FB07">
        <w:rPr>
          <w:b/>
          <w:bCs/>
          <w:noProof/>
          <w:sz w:val="24"/>
          <w:szCs w:val="24"/>
        </w:rPr>
        <w:t>3GPP TSG-RAN WG</w:t>
      </w:r>
      <w:r w:rsidR="24294692" w:rsidRPr="1560FB07">
        <w:rPr>
          <w:b/>
          <w:bCs/>
          <w:noProof/>
          <w:sz w:val="24"/>
          <w:szCs w:val="24"/>
        </w:rPr>
        <w:t>3</w:t>
      </w:r>
      <w:r w:rsidRPr="1560FB07">
        <w:rPr>
          <w:b/>
          <w:bCs/>
          <w:noProof/>
          <w:sz w:val="24"/>
          <w:szCs w:val="24"/>
        </w:rPr>
        <w:t xml:space="preserve"> Meeting #1</w:t>
      </w:r>
      <w:r w:rsidR="00C83E18" w:rsidRPr="1560FB07">
        <w:rPr>
          <w:b/>
          <w:bCs/>
          <w:noProof/>
          <w:sz w:val="24"/>
          <w:szCs w:val="24"/>
        </w:rPr>
        <w:t>1</w:t>
      </w:r>
      <w:r w:rsidR="00365C98">
        <w:rPr>
          <w:b/>
          <w:bCs/>
          <w:noProof/>
          <w:sz w:val="24"/>
          <w:szCs w:val="24"/>
        </w:rPr>
        <w:t>2</w:t>
      </w:r>
      <w:r w:rsidRPr="1560FB07">
        <w:rPr>
          <w:b/>
          <w:bCs/>
          <w:noProof/>
          <w:sz w:val="24"/>
          <w:szCs w:val="24"/>
        </w:rPr>
        <w:t>-e</w:t>
      </w:r>
      <w:r>
        <w:rPr>
          <w:b/>
          <w:i/>
          <w:noProof/>
          <w:sz w:val="28"/>
        </w:rPr>
        <w:tab/>
      </w:r>
      <w:r w:rsidR="00967CC1" w:rsidRPr="00967CC1">
        <w:rPr>
          <w:b/>
          <w:bCs/>
          <w:i/>
          <w:iCs/>
          <w:noProof/>
          <w:sz w:val="28"/>
          <w:szCs w:val="28"/>
        </w:rPr>
        <w:t>R3-2</w:t>
      </w:r>
      <w:r w:rsidR="00365C98">
        <w:rPr>
          <w:b/>
          <w:bCs/>
          <w:i/>
          <w:iCs/>
          <w:noProof/>
          <w:sz w:val="28"/>
          <w:szCs w:val="28"/>
        </w:rPr>
        <w:t>1</w:t>
      </w:r>
      <w:r w:rsidR="00230494">
        <w:rPr>
          <w:b/>
          <w:bCs/>
          <w:i/>
          <w:iCs/>
          <w:noProof/>
          <w:sz w:val="28"/>
          <w:szCs w:val="28"/>
        </w:rPr>
        <w:t>2301</w:t>
      </w:r>
    </w:p>
    <w:p w14:paraId="37992F91" w14:textId="311FEAD0" w:rsidR="006D06DD" w:rsidRDefault="00AF6A64" w:rsidP="1560FB07">
      <w:pPr>
        <w:pStyle w:val="CRCoverPage"/>
        <w:outlineLvl w:val="0"/>
        <w:rPr>
          <w:b/>
          <w:bCs/>
          <w:noProof/>
          <w:sz w:val="24"/>
          <w:szCs w:val="24"/>
        </w:rPr>
      </w:pPr>
      <w:r w:rsidRPr="1560FB07">
        <w:rPr>
          <w:b/>
          <w:bCs/>
          <w:noProof/>
          <w:sz w:val="24"/>
          <w:szCs w:val="24"/>
          <w:lang w:val="en-US"/>
        </w:rPr>
        <w:t xml:space="preserve">Electronic meeting, </w:t>
      </w:r>
      <w:r w:rsidR="00A14769">
        <w:rPr>
          <w:b/>
          <w:bCs/>
          <w:noProof/>
          <w:sz w:val="24"/>
          <w:szCs w:val="24"/>
          <w:lang w:val="en-US"/>
        </w:rPr>
        <w:t>17</w:t>
      </w:r>
      <w:r w:rsidR="00A14769" w:rsidRPr="00A14769">
        <w:rPr>
          <w:b/>
          <w:bCs/>
          <w:noProof/>
          <w:sz w:val="24"/>
          <w:szCs w:val="24"/>
          <w:vertAlign w:val="superscript"/>
          <w:lang w:val="en-US"/>
        </w:rPr>
        <w:t>th</w:t>
      </w:r>
      <w:r w:rsidR="00A14769">
        <w:rPr>
          <w:b/>
          <w:bCs/>
          <w:noProof/>
          <w:sz w:val="24"/>
          <w:szCs w:val="24"/>
          <w:lang w:val="en-US"/>
        </w:rPr>
        <w:t xml:space="preserve"> </w:t>
      </w:r>
      <w:r w:rsidRPr="1560FB07">
        <w:rPr>
          <w:b/>
          <w:bCs/>
          <w:noProof/>
          <w:sz w:val="24"/>
          <w:szCs w:val="24"/>
          <w:lang w:val="en-US"/>
        </w:rPr>
        <w:t xml:space="preserve">– </w:t>
      </w:r>
      <w:r w:rsidR="00A14769">
        <w:rPr>
          <w:b/>
          <w:bCs/>
          <w:noProof/>
          <w:sz w:val="24"/>
          <w:szCs w:val="24"/>
          <w:lang w:val="en-US"/>
        </w:rPr>
        <w:t>28</w:t>
      </w:r>
      <w:r w:rsidR="00A14769" w:rsidRPr="00A14769">
        <w:rPr>
          <w:b/>
          <w:bCs/>
          <w:noProof/>
          <w:sz w:val="24"/>
          <w:szCs w:val="24"/>
          <w:vertAlign w:val="superscript"/>
          <w:lang w:val="en-US"/>
        </w:rPr>
        <w:t>th</w:t>
      </w:r>
      <w:r w:rsidR="00A14769">
        <w:rPr>
          <w:b/>
          <w:bCs/>
          <w:noProof/>
          <w:sz w:val="24"/>
          <w:szCs w:val="24"/>
          <w:lang w:val="en-US"/>
        </w:rPr>
        <w:t xml:space="preserve"> May</w:t>
      </w:r>
      <w:r w:rsidRPr="1560FB07">
        <w:rPr>
          <w:b/>
          <w:bCs/>
          <w:noProof/>
          <w:sz w:val="24"/>
          <w:szCs w:val="24"/>
          <w:lang w:val="en-US"/>
        </w:rPr>
        <w:t xml:space="preserve"> 202</w:t>
      </w:r>
      <w:r w:rsidR="00A14769">
        <w:rPr>
          <w:b/>
          <w:bCs/>
          <w:noProof/>
          <w:sz w:val="24"/>
          <w:szCs w:val="24"/>
          <w:lang w:val="en-US"/>
        </w:rPr>
        <w:t>1</w:t>
      </w:r>
      <w:r w:rsidRPr="1560FB07">
        <w:rPr>
          <w:b/>
          <w:bCs/>
          <w:noProof/>
          <w:sz w:val="24"/>
          <w:szCs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sidRPr="1560FB07">
        <w:rPr>
          <w:i/>
          <w:iCs/>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0683689E"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18.</w:t>
      </w:r>
      <w:r w:rsidR="00486AF6">
        <w:rPr>
          <w:rFonts w:eastAsia="SimSun" w:cs="Arial"/>
          <w:b/>
          <w:bCs/>
          <w:sz w:val="24"/>
          <w:lang w:val="en-US"/>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118DE089"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64164">
        <w:rPr>
          <w:rFonts w:ascii="Arial" w:hAnsi="Arial" w:cs="Arial"/>
          <w:b/>
          <w:bCs/>
          <w:sz w:val="24"/>
        </w:rPr>
        <w:t>Use cases for AI/ML enabled NG-RAN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B3BEC19" w14:textId="30371729" w:rsidR="000C00F1" w:rsidRDefault="00D43B8D" w:rsidP="000C00F1">
      <w:pPr>
        <w:rPr>
          <w:lang w:eastAsia="zh-CN"/>
        </w:rPr>
      </w:pPr>
      <w:r>
        <w:rPr>
          <w:lang w:eastAsia="zh-CN"/>
        </w:rPr>
        <w:t xml:space="preserve">During RAN3 </w:t>
      </w:r>
      <w:r w:rsidR="001F06E5">
        <w:rPr>
          <w:lang w:eastAsia="zh-CN"/>
        </w:rPr>
        <w:t xml:space="preserve">#110e and RAN3 </w:t>
      </w:r>
      <w:r>
        <w:rPr>
          <w:lang w:eastAsia="zh-CN"/>
        </w:rPr>
        <w:t>#11</w:t>
      </w:r>
      <w:r w:rsidR="008E6F03">
        <w:rPr>
          <w:lang w:eastAsia="zh-CN"/>
        </w:rPr>
        <w:t xml:space="preserve">1e meeting, </w:t>
      </w:r>
      <w:r w:rsidR="00D308FE">
        <w:rPr>
          <w:lang w:eastAsia="zh-CN"/>
        </w:rPr>
        <w:t xml:space="preserve">the </w:t>
      </w:r>
      <w:r w:rsidR="001F06E5">
        <w:rPr>
          <w:lang w:eastAsia="zh-CN"/>
        </w:rPr>
        <w:t xml:space="preserve">following </w:t>
      </w:r>
      <w:r w:rsidR="00D446A4">
        <w:rPr>
          <w:lang w:eastAsia="zh-CN"/>
        </w:rPr>
        <w:t>open issues</w:t>
      </w:r>
      <w:r w:rsidR="001F06E5">
        <w:rPr>
          <w:lang w:eastAsia="zh-CN"/>
        </w:rPr>
        <w:t xml:space="preserve"> </w:t>
      </w:r>
      <w:r w:rsidR="00D308FE">
        <w:rPr>
          <w:lang w:eastAsia="zh-CN"/>
        </w:rPr>
        <w:t xml:space="preserve">were </w:t>
      </w:r>
      <w:r w:rsidR="00393715">
        <w:rPr>
          <w:lang w:eastAsia="zh-CN"/>
        </w:rPr>
        <w:t>captured</w:t>
      </w:r>
      <w:r w:rsidR="00CA3D2C">
        <w:rPr>
          <w:lang w:eastAsia="zh-CN"/>
        </w:rPr>
        <w:t xml:space="preserve"> for </w:t>
      </w:r>
      <w:r w:rsidR="00495E63">
        <w:rPr>
          <w:lang w:eastAsia="zh-CN"/>
        </w:rPr>
        <w:t>use cases for AI in RAN and potential benefits</w:t>
      </w:r>
      <w:r w:rsidR="0039371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3715" w:rsidRPr="00C476A6" w14:paraId="4EB2E33C" w14:textId="77777777" w:rsidTr="00C476A6">
        <w:tc>
          <w:tcPr>
            <w:tcW w:w="9855" w:type="dxa"/>
            <w:shd w:val="clear" w:color="auto" w:fill="auto"/>
          </w:tcPr>
          <w:p w14:paraId="13FE421D" w14:textId="77777777" w:rsidR="00A547C5" w:rsidRDefault="00A547C5" w:rsidP="00A547C5">
            <w:pPr>
              <w:rPr>
                <w:rFonts w:ascii="Calibri" w:hAnsi="Calibri" w:cs="Calibri"/>
                <w:i/>
                <w:color w:val="FF0000"/>
                <w:sz w:val="16"/>
                <w:szCs w:val="16"/>
              </w:rPr>
            </w:pPr>
            <w:r>
              <w:rPr>
                <w:rFonts w:ascii="Calibri" w:hAnsi="Calibri" w:cs="Calibri"/>
                <w:i/>
                <w:color w:val="FF0000"/>
                <w:sz w:val="16"/>
                <w:szCs w:val="16"/>
              </w:rPr>
              <w:t>Focusing on current NG-RAN architecture and interfaces</w:t>
            </w:r>
          </w:p>
          <w:p w14:paraId="1C3AFFDF" w14:textId="77777777" w:rsidR="00A547C5" w:rsidRPr="00AA448D" w:rsidRDefault="00A547C5" w:rsidP="00A547C5">
            <w:pPr>
              <w:rPr>
                <w:rFonts w:ascii="Calibri" w:hAnsi="Calibri" w:cs="Calibri"/>
                <w:iCs/>
                <w:color w:val="00B050"/>
                <w:sz w:val="16"/>
                <w:szCs w:val="16"/>
              </w:rPr>
            </w:pPr>
            <w:r w:rsidRPr="00AA448D">
              <w:rPr>
                <w:rFonts w:ascii="Calibri" w:hAnsi="Calibri" w:cs="Calibri"/>
                <w:iCs/>
                <w:color w:val="00B050"/>
                <w:sz w:val="16"/>
                <w:szCs w:val="16"/>
              </w:rPr>
              <w:t>- As a starting point, focus on at least the following use cases: Energy saving, load balancing, traffic steering/mobility optimization (other use cases, e.g. optimization of physical layer parameters, are not precluded)</w:t>
            </w:r>
          </w:p>
          <w:p w14:paraId="4C4B9132" w14:textId="7FD4EA8E" w:rsidR="00A547C5" w:rsidRPr="00A547C5" w:rsidRDefault="00A547C5" w:rsidP="00A547C5">
            <w:pPr>
              <w:rPr>
                <w:rFonts w:ascii="Calibri" w:hAnsi="Calibri" w:cs="Calibri"/>
                <w:iCs/>
                <w:color w:val="00B050"/>
                <w:sz w:val="16"/>
                <w:szCs w:val="16"/>
              </w:rPr>
            </w:pPr>
            <w:r w:rsidRPr="00AA448D">
              <w:rPr>
                <w:rFonts w:ascii="Calibri" w:hAnsi="Calibri" w:cs="Calibri"/>
                <w:iCs/>
                <w:color w:val="00B050"/>
                <w:sz w:val="16"/>
                <w:szCs w:val="16"/>
              </w:rPr>
              <w:t>- Augmented information should be studied case by case, e.g. history info, info needed for prediction, etc.</w:t>
            </w:r>
          </w:p>
          <w:p w14:paraId="564A6FE3" w14:textId="22BBD228" w:rsidR="00A547C5" w:rsidRDefault="00A547C5" w:rsidP="00A547C5">
            <w:pPr>
              <w:rPr>
                <w:rFonts w:ascii="Calibri" w:hAnsi="Calibri" w:cs="Calibri"/>
                <w:i/>
                <w:color w:val="FF0000"/>
                <w:sz w:val="16"/>
                <w:szCs w:val="16"/>
              </w:rPr>
            </w:pPr>
            <w:r w:rsidRPr="00AA448D">
              <w:rPr>
                <w:rFonts w:ascii="Calibri" w:hAnsi="Calibri" w:cs="Calibri"/>
                <w:i/>
                <w:color w:val="FF0000"/>
                <w:sz w:val="16"/>
                <w:szCs w:val="16"/>
              </w:rPr>
              <w:t>Common understanding that AI/ML does not overlap with SON</w:t>
            </w:r>
          </w:p>
          <w:p w14:paraId="00B34B75" w14:textId="77777777" w:rsidR="00A547C5" w:rsidRPr="00AA448D" w:rsidRDefault="00A547C5" w:rsidP="00A547C5">
            <w:pPr>
              <w:rPr>
                <w:rFonts w:ascii="Calibri" w:hAnsi="Calibri" w:cs="Calibri"/>
                <w:i/>
                <w:color w:val="FF0000"/>
                <w:sz w:val="16"/>
                <w:szCs w:val="16"/>
              </w:rPr>
            </w:pPr>
            <w:r w:rsidRPr="00AA448D">
              <w:rPr>
                <w:rFonts w:ascii="Calibri" w:hAnsi="Calibri" w:cs="Calibri"/>
                <w:i/>
                <w:color w:val="FF0000"/>
                <w:sz w:val="16"/>
                <w:szCs w:val="16"/>
              </w:rPr>
              <w:t>- Continue to study possible new input (augmented info)/output or requirements needed for identified use cases</w:t>
            </w:r>
          </w:p>
          <w:p w14:paraId="796281DF" w14:textId="77777777" w:rsidR="00A547C5" w:rsidRPr="00AA448D" w:rsidRDefault="00A547C5" w:rsidP="00A547C5">
            <w:pPr>
              <w:rPr>
                <w:rFonts w:ascii="Calibri" w:hAnsi="Calibri" w:cs="Calibri"/>
                <w:i/>
                <w:color w:val="FF0000"/>
                <w:sz w:val="16"/>
                <w:szCs w:val="16"/>
              </w:rPr>
            </w:pPr>
            <w:r w:rsidRPr="00AA448D">
              <w:rPr>
                <w:rFonts w:ascii="Calibri" w:hAnsi="Calibri" w:cs="Calibri"/>
                <w:i/>
                <w:color w:val="FF0000"/>
                <w:sz w:val="16"/>
                <w:szCs w:val="16"/>
              </w:rPr>
              <w:t>- Continue to study potential new use cases</w:t>
            </w:r>
          </w:p>
          <w:p w14:paraId="531D34F5" w14:textId="77777777" w:rsidR="00A547C5" w:rsidRPr="00AA448D" w:rsidRDefault="00A547C5" w:rsidP="00A547C5">
            <w:pPr>
              <w:rPr>
                <w:rFonts w:ascii="Calibri" w:hAnsi="Calibri" w:cs="Calibri"/>
                <w:i/>
                <w:color w:val="FF0000"/>
                <w:sz w:val="16"/>
                <w:szCs w:val="16"/>
              </w:rPr>
            </w:pPr>
            <w:r w:rsidRPr="00AA448D">
              <w:rPr>
                <w:rFonts w:ascii="Calibri" w:hAnsi="Calibri" w:cs="Calibri"/>
                <w:i/>
                <w:color w:val="FF0000"/>
                <w:sz w:val="16"/>
                <w:szCs w:val="16"/>
              </w:rPr>
              <w:t>- Where ML model/training host/inference host can be placed (see CB#27)</w:t>
            </w:r>
          </w:p>
          <w:p w14:paraId="2285846E" w14:textId="77777777" w:rsidR="00A547C5" w:rsidRPr="00AA448D" w:rsidRDefault="00A547C5" w:rsidP="00A547C5">
            <w:pPr>
              <w:rPr>
                <w:rFonts w:ascii="Calibri" w:hAnsi="Calibri" w:cs="Calibri"/>
                <w:i/>
                <w:color w:val="FF0000"/>
                <w:sz w:val="16"/>
                <w:szCs w:val="16"/>
              </w:rPr>
            </w:pPr>
            <w:r w:rsidRPr="00AA448D">
              <w:rPr>
                <w:rFonts w:ascii="Calibri" w:hAnsi="Calibri" w:cs="Calibri"/>
                <w:i/>
                <w:color w:val="FF0000"/>
                <w:sz w:val="16"/>
                <w:szCs w:val="16"/>
              </w:rPr>
              <w:t>- Spec impacts of deploying use cases (see CB#27)</w:t>
            </w:r>
          </w:p>
          <w:p w14:paraId="7736393D" w14:textId="77777777" w:rsidR="00A547C5" w:rsidRPr="00AA448D" w:rsidRDefault="00A547C5" w:rsidP="00A547C5">
            <w:pPr>
              <w:rPr>
                <w:rFonts w:ascii="Calibri" w:hAnsi="Calibri" w:cs="Calibri"/>
                <w:i/>
                <w:color w:val="FF0000"/>
                <w:sz w:val="16"/>
                <w:szCs w:val="16"/>
              </w:rPr>
            </w:pPr>
            <w:r w:rsidRPr="00AA448D">
              <w:rPr>
                <w:rFonts w:ascii="Calibri" w:hAnsi="Calibri" w:cs="Calibri"/>
                <w:i/>
                <w:color w:val="FF0000"/>
                <w:sz w:val="16"/>
                <w:szCs w:val="16"/>
              </w:rPr>
              <w:t>- Capture def for augmented info if needed</w:t>
            </w:r>
          </w:p>
          <w:p w14:paraId="0523EFCB" w14:textId="763ECBB9" w:rsidR="00393715" w:rsidRPr="00C476A6" w:rsidRDefault="00A547C5" w:rsidP="00A547C5">
            <w:pPr>
              <w:rPr>
                <w:rFonts w:ascii="Calibri" w:hAnsi="Calibri" w:cs="Calibri"/>
                <w:iCs/>
                <w:sz w:val="16"/>
                <w:szCs w:val="16"/>
              </w:rPr>
            </w:pPr>
            <w:r w:rsidRPr="00AA448D">
              <w:rPr>
                <w:rFonts w:ascii="Calibri" w:hAnsi="Calibri" w:cs="Calibri"/>
                <w:i/>
                <w:color w:val="FF0000"/>
                <w:sz w:val="16"/>
                <w:szCs w:val="16"/>
              </w:rPr>
              <w:t>To be continued...</w:t>
            </w:r>
          </w:p>
        </w:tc>
      </w:tr>
    </w:tbl>
    <w:p w14:paraId="1D97C24A" w14:textId="7B205DF7" w:rsidR="00393715" w:rsidRPr="00D406AB" w:rsidRDefault="00732261" w:rsidP="007E64B1">
      <w:pPr>
        <w:spacing w:before="240"/>
        <w:rPr>
          <w:lang w:val="en-GB" w:eastAsia="zh-CN"/>
        </w:rPr>
      </w:pPr>
      <w:r>
        <w:rPr>
          <w:lang w:val="en-GB" w:eastAsia="zh-CN"/>
        </w:rPr>
        <w:t xml:space="preserve">In this contribution, we further discuss the </w:t>
      </w:r>
      <w:r w:rsidR="00A547C5">
        <w:rPr>
          <w:lang w:val="en-GB" w:eastAsia="zh-CN"/>
        </w:rPr>
        <w:t>location of ML model/training/inference</w:t>
      </w:r>
      <w:r w:rsidR="005208D0">
        <w:rPr>
          <w:lang w:val="en-GB" w:eastAsia="zh-CN"/>
        </w:rPr>
        <w:t xml:space="preserve"> host for </w:t>
      </w:r>
      <w:r w:rsidR="00D308FE">
        <w:rPr>
          <w:lang w:val="en-GB" w:eastAsia="zh-CN"/>
        </w:rPr>
        <w:t xml:space="preserve">the </w:t>
      </w:r>
      <w:r w:rsidR="005208D0">
        <w:rPr>
          <w:lang w:val="en-GB" w:eastAsia="zh-CN"/>
        </w:rPr>
        <w:t>a</w:t>
      </w:r>
      <w:r w:rsidR="00873830">
        <w:rPr>
          <w:lang w:val="en-GB" w:eastAsia="zh-CN"/>
        </w:rPr>
        <w:t xml:space="preserve">greed use cases, including energy saving, load balancing and traffic steering. </w:t>
      </w:r>
      <w:r w:rsidR="00D308FE">
        <w:rPr>
          <w:lang w:val="en-GB" w:eastAsia="zh-CN"/>
        </w:rPr>
        <w:t xml:space="preserve">Possible </w:t>
      </w:r>
      <w:r w:rsidR="008B581D">
        <w:rPr>
          <w:lang w:val="en-GB" w:eastAsia="zh-CN"/>
        </w:rPr>
        <w:t>input</w:t>
      </w:r>
      <w:r w:rsidR="002D359D">
        <w:rPr>
          <w:lang w:val="en-GB" w:eastAsia="zh-CN"/>
        </w:rPr>
        <w:t xml:space="preserve">s are also discussed </w:t>
      </w:r>
      <w:r w:rsidR="00D308FE">
        <w:rPr>
          <w:lang w:val="en-GB" w:eastAsia="zh-CN"/>
        </w:rPr>
        <w:t xml:space="preserve">for these </w:t>
      </w:r>
      <w:r w:rsidR="002D359D">
        <w:rPr>
          <w:lang w:val="en-GB" w:eastAsia="zh-CN"/>
        </w:rPr>
        <w:t xml:space="preserve">use cases. </w:t>
      </w:r>
      <w:r w:rsidR="00873830">
        <w:rPr>
          <w:lang w:val="en-GB" w:eastAsia="zh-CN"/>
        </w:rPr>
        <w:t xml:space="preserve">Moreover, we also propose </w:t>
      </w:r>
      <w:r w:rsidR="00CF4A28">
        <w:rPr>
          <w:lang w:val="en-GB" w:eastAsia="zh-CN"/>
        </w:rPr>
        <w:t>other</w:t>
      </w:r>
      <w:r w:rsidR="00873830">
        <w:rPr>
          <w:lang w:val="en-GB" w:eastAsia="zh-CN"/>
        </w:rPr>
        <w:t xml:space="preserve"> use case</w:t>
      </w:r>
      <w:r w:rsidR="001A7FEF">
        <w:rPr>
          <w:lang w:val="en-GB" w:eastAsia="zh-CN"/>
        </w:rPr>
        <w:t>s</w:t>
      </w:r>
      <w:r w:rsidR="00873830">
        <w:rPr>
          <w:lang w:val="en-GB" w:eastAsia="zh-CN"/>
        </w:rPr>
        <w:t xml:space="preserve"> that can be benefi</w:t>
      </w:r>
      <w:r w:rsidR="00CF4A28">
        <w:rPr>
          <w:lang w:val="en-GB" w:eastAsia="zh-CN"/>
        </w:rPr>
        <w:t>cial</w:t>
      </w:r>
      <w:r w:rsidR="00873830">
        <w:rPr>
          <w:lang w:val="en-GB" w:eastAsia="zh-CN"/>
        </w:rPr>
        <w:t xml:space="preserve"> from AI/</w:t>
      </w:r>
      <w:r w:rsidR="008B581D">
        <w:rPr>
          <w:lang w:val="en-GB" w:eastAsia="zh-CN"/>
        </w:rPr>
        <w:t>ML</w:t>
      </w:r>
      <w:r>
        <w:rPr>
          <w:lang w:val="en-GB" w:eastAsia="zh-CN"/>
        </w:rPr>
        <w:t>.</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5EB0D05" w14:textId="4D7E0685" w:rsidR="00D148CE" w:rsidRDefault="009376F6" w:rsidP="00D148CE">
      <w:pPr>
        <w:pStyle w:val="Heading2"/>
        <w:rPr>
          <w:lang w:eastAsia="zh-CN"/>
        </w:rPr>
      </w:pPr>
      <w:r>
        <w:rPr>
          <w:lang w:eastAsia="zh-CN"/>
        </w:rPr>
        <w:t>Confidence level and Validity time</w:t>
      </w:r>
    </w:p>
    <w:p w14:paraId="38814826" w14:textId="5D559931" w:rsidR="00D308FE" w:rsidRDefault="004B318B" w:rsidP="00F449CD">
      <w:pPr>
        <w:rPr>
          <w:lang w:eastAsia="zh-CN"/>
        </w:rPr>
      </w:pPr>
      <w:r>
        <w:rPr>
          <w:lang w:eastAsia="zh-CN"/>
        </w:rPr>
        <w:t xml:space="preserve">Machine learning model is trained based on </w:t>
      </w:r>
      <w:r w:rsidR="000F1E75">
        <w:rPr>
          <w:lang w:eastAsia="zh-CN"/>
        </w:rPr>
        <w:t xml:space="preserve">a </w:t>
      </w:r>
      <w:r>
        <w:rPr>
          <w:lang w:eastAsia="zh-CN"/>
        </w:rPr>
        <w:t>large set of data</w:t>
      </w:r>
      <w:r w:rsidR="00911C0A">
        <w:rPr>
          <w:lang w:eastAsia="zh-CN"/>
        </w:rPr>
        <w:t xml:space="preserve"> so that network can easily predict </w:t>
      </w:r>
      <w:r w:rsidR="00EB6F4A">
        <w:rPr>
          <w:lang w:eastAsia="zh-CN"/>
        </w:rPr>
        <w:t>values/status</w:t>
      </w:r>
      <w:r w:rsidR="0099727A">
        <w:rPr>
          <w:lang w:eastAsia="zh-CN"/>
        </w:rPr>
        <w:t xml:space="preserve"> of the network</w:t>
      </w:r>
      <w:r w:rsidR="00EB6F4A">
        <w:rPr>
          <w:lang w:eastAsia="zh-CN"/>
        </w:rPr>
        <w:t xml:space="preserve"> in near future. However, </w:t>
      </w:r>
      <w:r w:rsidR="00066CE2">
        <w:rPr>
          <w:lang w:eastAsia="zh-CN"/>
        </w:rPr>
        <w:t>the prediction result may not be always correct</w:t>
      </w:r>
      <w:r w:rsidR="0099727A">
        <w:rPr>
          <w:lang w:eastAsia="zh-CN"/>
        </w:rPr>
        <w:t xml:space="preserve"> or accurate</w:t>
      </w:r>
      <w:r w:rsidR="003022AE">
        <w:rPr>
          <w:lang w:eastAsia="zh-CN"/>
        </w:rPr>
        <w:t xml:space="preserve">. </w:t>
      </w:r>
      <w:r w:rsidR="00141D7C">
        <w:rPr>
          <w:lang w:eastAsia="zh-CN"/>
        </w:rPr>
        <w:t xml:space="preserve">Incorrect or biased prediction values may lead to </w:t>
      </w:r>
      <w:r w:rsidR="008B39F6">
        <w:rPr>
          <w:lang w:eastAsia="zh-CN"/>
        </w:rPr>
        <w:t xml:space="preserve">wrong decision, causing </w:t>
      </w:r>
      <w:r w:rsidR="00141D7C">
        <w:rPr>
          <w:lang w:eastAsia="zh-CN"/>
        </w:rPr>
        <w:t xml:space="preserve">poor network performance or </w:t>
      </w:r>
      <w:r w:rsidR="008B39F6">
        <w:rPr>
          <w:lang w:eastAsia="zh-CN"/>
        </w:rPr>
        <w:t>even</w:t>
      </w:r>
      <w:r w:rsidR="00141D7C">
        <w:rPr>
          <w:lang w:eastAsia="zh-CN"/>
        </w:rPr>
        <w:t xml:space="preserve"> network shutdown. </w:t>
      </w:r>
    </w:p>
    <w:p w14:paraId="746EABFC" w14:textId="684C37B6" w:rsidR="00F449CD" w:rsidRDefault="00685D5C" w:rsidP="00F449CD">
      <w:pPr>
        <w:rPr>
          <w:lang w:eastAsia="zh-CN"/>
        </w:rPr>
      </w:pPr>
      <w:r>
        <w:rPr>
          <w:lang w:eastAsia="zh-CN"/>
        </w:rPr>
        <w:t>To</w:t>
      </w:r>
      <w:r w:rsidR="003022AE">
        <w:rPr>
          <w:lang w:eastAsia="zh-CN"/>
        </w:rPr>
        <w:t xml:space="preserve"> avoid negative performance impact, </w:t>
      </w:r>
      <w:r w:rsidR="00090FD5">
        <w:rPr>
          <w:lang w:eastAsia="zh-CN"/>
        </w:rPr>
        <w:t xml:space="preserve">for each output of model inference, confidence level </w:t>
      </w:r>
      <w:r w:rsidR="00681A67">
        <w:rPr>
          <w:lang w:eastAsia="zh-CN"/>
        </w:rPr>
        <w:t xml:space="preserve">can help to indicate how much one can trust the </w:t>
      </w:r>
      <w:r w:rsidR="00B4048D">
        <w:rPr>
          <w:lang w:eastAsia="zh-CN"/>
        </w:rPr>
        <w:t>inference result.</w:t>
      </w:r>
      <w:r w:rsidR="00123C33">
        <w:rPr>
          <w:lang w:eastAsia="zh-CN"/>
        </w:rPr>
        <w:t xml:space="preserve"> </w:t>
      </w:r>
      <w:r w:rsidR="00786D7C">
        <w:rPr>
          <w:lang w:eastAsia="zh-CN"/>
        </w:rPr>
        <w:t>In the companion contribution</w:t>
      </w:r>
      <w:r w:rsidR="00CE0094">
        <w:rPr>
          <w:lang w:eastAsia="zh-CN"/>
        </w:rPr>
        <w:t xml:space="preserve"> </w:t>
      </w:r>
      <w:r w:rsidR="00DF479D">
        <w:rPr>
          <w:lang w:eastAsia="zh-CN"/>
        </w:rPr>
        <w:fldChar w:fldCharType="begin"/>
      </w:r>
      <w:r w:rsidR="00DF479D">
        <w:rPr>
          <w:lang w:eastAsia="zh-CN"/>
        </w:rPr>
        <w:instrText xml:space="preserve"> REF _Ref71202787 \n \h </w:instrText>
      </w:r>
      <w:r w:rsidR="00DF479D">
        <w:rPr>
          <w:lang w:eastAsia="zh-CN"/>
        </w:rPr>
      </w:r>
      <w:r w:rsidR="00DF479D">
        <w:rPr>
          <w:lang w:eastAsia="zh-CN"/>
        </w:rPr>
        <w:fldChar w:fldCharType="separate"/>
      </w:r>
      <w:r w:rsidR="00DF479D">
        <w:rPr>
          <w:lang w:eastAsia="zh-CN"/>
        </w:rPr>
        <w:t>[1]</w:t>
      </w:r>
      <w:r w:rsidR="00DF479D">
        <w:rPr>
          <w:lang w:eastAsia="zh-CN"/>
        </w:rPr>
        <w:fldChar w:fldCharType="end"/>
      </w:r>
      <w:r w:rsidR="00786D7C">
        <w:rPr>
          <w:lang w:eastAsia="zh-CN"/>
        </w:rPr>
        <w:t xml:space="preserve">, “Actor” node is proposed to </w:t>
      </w:r>
      <w:r w:rsidR="00A12324">
        <w:rPr>
          <w:lang w:eastAsia="zh-CN"/>
        </w:rPr>
        <w:t xml:space="preserve">host the ML assisted solution using the output of ML model inference. </w:t>
      </w:r>
      <w:r w:rsidR="00B4048D">
        <w:rPr>
          <w:lang w:eastAsia="zh-CN"/>
        </w:rPr>
        <w:t>This</w:t>
      </w:r>
      <w:r w:rsidR="00211113">
        <w:rPr>
          <w:lang w:eastAsia="zh-CN"/>
        </w:rPr>
        <w:t xml:space="preserve"> “Confidence Level” </w:t>
      </w:r>
      <w:r w:rsidR="00D308FE">
        <w:rPr>
          <w:lang w:eastAsia="zh-CN"/>
        </w:rPr>
        <w:t xml:space="preserve">can be </w:t>
      </w:r>
      <w:r w:rsidR="00B4048D">
        <w:rPr>
          <w:lang w:eastAsia="zh-CN"/>
        </w:rPr>
        <w:t>transmitted to “</w:t>
      </w:r>
      <w:r w:rsidR="00435EE6">
        <w:rPr>
          <w:lang w:eastAsia="zh-CN"/>
        </w:rPr>
        <w:t>Actor</w:t>
      </w:r>
      <w:r w:rsidR="00B4048D">
        <w:rPr>
          <w:lang w:eastAsia="zh-CN"/>
        </w:rPr>
        <w:t xml:space="preserve">” node together with </w:t>
      </w:r>
      <w:r w:rsidR="001E234A">
        <w:rPr>
          <w:lang w:eastAsia="zh-CN"/>
        </w:rPr>
        <w:t>inference results.</w:t>
      </w:r>
      <w:r w:rsidR="00123C33">
        <w:rPr>
          <w:lang w:eastAsia="zh-CN"/>
        </w:rPr>
        <w:t xml:space="preserve"> </w:t>
      </w:r>
      <w:r w:rsidR="00D308FE">
        <w:rPr>
          <w:lang w:eastAsia="zh-CN"/>
        </w:rPr>
        <w:t xml:space="preserve">Then, </w:t>
      </w:r>
      <w:r w:rsidR="00123C33">
        <w:rPr>
          <w:lang w:eastAsia="zh-CN"/>
        </w:rPr>
        <w:t>“</w:t>
      </w:r>
      <w:r w:rsidR="00786D7C">
        <w:rPr>
          <w:lang w:eastAsia="zh-CN"/>
        </w:rPr>
        <w:t>Actor</w:t>
      </w:r>
      <w:r w:rsidR="00123C33">
        <w:rPr>
          <w:lang w:eastAsia="zh-CN"/>
        </w:rPr>
        <w:t>” node can decide whether to trust the outcome of ML model or not</w:t>
      </w:r>
      <w:r w:rsidR="0096326D">
        <w:rPr>
          <w:lang w:eastAsia="zh-CN"/>
        </w:rPr>
        <w:t xml:space="preserve"> based on the confidence level corresponding to each inference result</w:t>
      </w:r>
      <w:r w:rsidR="00123C33">
        <w:rPr>
          <w:lang w:eastAsia="zh-CN"/>
        </w:rPr>
        <w:t>.</w:t>
      </w:r>
      <w:r w:rsidR="00187B64">
        <w:rPr>
          <w:lang w:eastAsia="zh-CN"/>
        </w:rPr>
        <w:t xml:space="preserve"> If the confidence level is high, “</w:t>
      </w:r>
      <w:r w:rsidR="00786D7C">
        <w:rPr>
          <w:lang w:eastAsia="zh-CN"/>
        </w:rPr>
        <w:t>Actor</w:t>
      </w:r>
      <w:r w:rsidR="00187B64">
        <w:rPr>
          <w:lang w:eastAsia="zh-CN"/>
        </w:rPr>
        <w:t xml:space="preserve">” node can take action according to the received policy or </w:t>
      </w:r>
      <w:r w:rsidR="00FA3671">
        <w:rPr>
          <w:lang w:eastAsia="zh-CN"/>
        </w:rPr>
        <w:t>results; otherwise, “</w:t>
      </w:r>
      <w:r w:rsidR="00786D7C">
        <w:rPr>
          <w:lang w:eastAsia="zh-CN"/>
        </w:rPr>
        <w:t>Actor</w:t>
      </w:r>
      <w:r w:rsidR="00FA3671">
        <w:rPr>
          <w:lang w:eastAsia="zh-CN"/>
        </w:rPr>
        <w:t xml:space="preserve">” node can ignore </w:t>
      </w:r>
      <w:r w:rsidR="00141D7C">
        <w:rPr>
          <w:lang w:eastAsia="zh-CN"/>
        </w:rPr>
        <w:t>the received inference results</w:t>
      </w:r>
      <w:r w:rsidR="00343F7A">
        <w:rPr>
          <w:lang w:eastAsia="zh-CN"/>
        </w:rPr>
        <w:t xml:space="preserve"> and </w:t>
      </w:r>
      <w:r w:rsidR="00D308FE">
        <w:rPr>
          <w:lang w:eastAsia="zh-CN"/>
        </w:rPr>
        <w:t xml:space="preserve">continue with </w:t>
      </w:r>
      <w:r w:rsidR="00343F7A">
        <w:rPr>
          <w:lang w:eastAsia="zh-CN"/>
        </w:rPr>
        <w:t>the legacy mechanism</w:t>
      </w:r>
      <w:r w:rsidR="00141D7C">
        <w:rPr>
          <w:lang w:eastAsia="zh-CN"/>
        </w:rPr>
        <w:t xml:space="preserve">. </w:t>
      </w:r>
    </w:p>
    <w:p w14:paraId="76CCF1BB" w14:textId="7322BE24" w:rsidR="009376F6" w:rsidRDefault="00D308FE" w:rsidP="00DC0C6E">
      <w:pPr>
        <w:pStyle w:val="ListParagraph"/>
        <w:numPr>
          <w:ilvl w:val="0"/>
          <w:numId w:val="23"/>
        </w:numPr>
        <w:ind w:left="0" w:firstLine="0"/>
        <w:rPr>
          <w:rFonts w:ascii="Times New Roman" w:hAnsi="Times New Roman"/>
          <w:b/>
          <w:bCs/>
          <w:sz w:val="20"/>
          <w:szCs w:val="20"/>
          <w:lang w:eastAsia="zh-CN"/>
        </w:rPr>
      </w:pPr>
      <w:bookmarkStart w:id="0" w:name="_Ref71204316"/>
      <w:r>
        <w:rPr>
          <w:rFonts w:ascii="Times New Roman" w:hAnsi="Times New Roman"/>
          <w:b/>
          <w:bCs/>
          <w:sz w:val="20"/>
          <w:szCs w:val="20"/>
          <w:lang w:eastAsia="zh-CN"/>
        </w:rPr>
        <w:lastRenderedPageBreak/>
        <w:t>“</w:t>
      </w:r>
      <w:r w:rsidR="00043E2A" w:rsidRPr="00DC0C6E">
        <w:rPr>
          <w:rFonts w:ascii="Times New Roman" w:hAnsi="Times New Roman"/>
          <w:b/>
          <w:bCs/>
          <w:sz w:val="20"/>
          <w:szCs w:val="20"/>
          <w:lang w:eastAsia="zh-CN"/>
        </w:rPr>
        <w:t xml:space="preserve">Confidence </w:t>
      </w:r>
      <w:r>
        <w:rPr>
          <w:rFonts w:ascii="Times New Roman" w:hAnsi="Times New Roman"/>
          <w:b/>
          <w:bCs/>
          <w:sz w:val="20"/>
          <w:szCs w:val="20"/>
          <w:lang w:eastAsia="zh-CN"/>
        </w:rPr>
        <w:t>L</w:t>
      </w:r>
      <w:r w:rsidRPr="00DC0C6E">
        <w:rPr>
          <w:rFonts w:ascii="Times New Roman" w:hAnsi="Times New Roman"/>
          <w:b/>
          <w:bCs/>
          <w:sz w:val="20"/>
          <w:szCs w:val="20"/>
          <w:lang w:eastAsia="zh-CN"/>
        </w:rPr>
        <w:t>evel</w:t>
      </w:r>
      <w:r>
        <w:rPr>
          <w:rFonts w:ascii="Times New Roman" w:hAnsi="Times New Roman"/>
          <w:b/>
          <w:bCs/>
          <w:sz w:val="20"/>
          <w:szCs w:val="20"/>
          <w:lang w:eastAsia="zh-CN"/>
        </w:rPr>
        <w:t>”</w:t>
      </w:r>
      <w:r w:rsidR="00043E2A" w:rsidRPr="00DC0C6E">
        <w:rPr>
          <w:rFonts w:ascii="Times New Roman" w:hAnsi="Times New Roman"/>
          <w:b/>
          <w:bCs/>
          <w:sz w:val="20"/>
          <w:szCs w:val="20"/>
          <w:lang w:eastAsia="zh-CN"/>
        </w:rPr>
        <w:t xml:space="preserve"> of </w:t>
      </w:r>
      <w:r>
        <w:rPr>
          <w:rFonts w:ascii="Times New Roman" w:hAnsi="Times New Roman"/>
          <w:b/>
          <w:bCs/>
          <w:sz w:val="20"/>
          <w:szCs w:val="20"/>
          <w:lang w:eastAsia="zh-CN"/>
        </w:rPr>
        <w:t xml:space="preserve">a </w:t>
      </w:r>
      <w:r w:rsidR="00DC0C6E" w:rsidRPr="00DC0C6E">
        <w:rPr>
          <w:rFonts w:ascii="Times New Roman" w:hAnsi="Times New Roman"/>
          <w:b/>
          <w:bCs/>
          <w:sz w:val="20"/>
          <w:szCs w:val="20"/>
          <w:lang w:eastAsia="zh-CN"/>
        </w:rPr>
        <w:t xml:space="preserve">model inference output </w:t>
      </w:r>
      <w:r>
        <w:rPr>
          <w:rFonts w:ascii="Times New Roman" w:hAnsi="Times New Roman"/>
          <w:b/>
          <w:bCs/>
          <w:sz w:val="20"/>
          <w:szCs w:val="20"/>
          <w:lang w:eastAsia="zh-CN"/>
        </w:rPr>
        <w:t xml:space="preserve">should be supported and </w:t>
      </w:r>
      <w:r w:rsidR="00DC0C6E" w:rsidRPr="00DC0C6E">
        <w:rPr>
          <w:rFonts w:ascii="Times New Roman" w:hAnsi="Times New Roman"/>
          <w:b/>
          <w:bCs/>
          <w:sz w:val="20"/>
          <w:szCs w:val="20"/>
          <w:lang w:eastAsia="zh-CN"/>
        </w:rPr>
        <w:t>provided to “</w:t>
      </w:r>
      <w:r w:rsidR="00A12324" w:rsidRPr="00A12324">
        <w:rPr>
          <w:rFonts w:ascii="Times New Roman" w:hAnsi="Times New Roman"/>
          <w:b/>
          <w:bCs/>
          <w:sz w:val="20"/>
          <w:szCs w:val="20"/>
          <w:lang w:eastAsia="zh-CN"/>
        </w:rPr>
        <w:t>Actor</w:t>
      </w:r>
      <w:r w:rsidR="00DC0C6E" w:rsidRPr="00DC0C6E">
        <w:rPr>
          <w:rFonts w:ascii="Times New Roman" w:hAnsi="Times New Roman"/>
          <w:b/>
          <w:bCs/>
          <w:sz w:val="20"/>
          <w:szCs w:val="20"/>
          <w:lang w:eastAsia="zh-CN"/>
        </w:rPr>
        <w:t>” node.</w:t>
      </w:r>
      <w:bookmarkEnd w:id="0"/>
    </w:p>
    <w:p w14:paraId="44F9B14F" w14:textId="15079B23" w:rsidR="00F449CD" w:rsidRDefault="000A57BC" w:rsidP="00F449CD">
      <w:pPr>
        <w:rPr>
          <w:lang w:eastAsia="zh-CN"/>
        </w:rPr>
      </w:pPr>
      <w:r>
        <w:rPr>
          <w:lang w:eastAsia="zh-CN"/>
        </w:rPr>
        <w:t xml:space="preserve">Another key information </w:t>
      </w:r>
      <w:r w:rsidR="00D308FE">
        <w:rPr>
          <w:lang w:eastAsia="zh-CN"/>
        </w:rPr>
        <w:t xml:space="preserve">that </w:t>
      </w:r>
      <w:r w:rsidR="000F4DF0">
        <w:rPr>
          <w:lang w:eastAsia="zh-CN"/>
        </w:rPr>
        <w:t>needs</w:t>
      </w:r>
      <w:r w:rsidR="00743B83">
        <w:rPr>
          <w:lang w:eastAsia="zh-CN"/>
        </w:rPr>
        <w:t xml:space="preserve"> to be considered is validity time of</w:t>
      </w:r>
      <w:r w:rsidR="00D308FE">
        <w:rPr>
          <w:lang w:eastAsia="zh-CN"/>
        </w:rPr>
        <w:t xml:space="preserve"> </w:t>
      </w:r>
      <w:r w:rsidR="00743B83">
        <w:rPr>
          <w:lang w:eastAsia="zh-CN"/>
        </w:rPr>
        <w:t xml:space="preserve">model inference output. </w:t>
      </w:r>
      <w:r w:rsidR="00D308FE">
        <w:rPr>
          <w:lang w:eastAsia="zh-CN"/>
        </w:rPr>
        <w:t xml:space="preserve">Depending on </w:t>
      </w:r>
      <w:r w:rsidR="00040684">
        <w:rPr>
          <w:lang w:eastAsia="zh-CN"/>
        </w:rPr>
        <w:t>environment chang</w:t>
      </w:r>
      <w:r w:rsidR="00E164D5">
        <w:rPr>
          <w:lang w:eastAsia="zh-CN"/>
        </w:rPr>
        <w:t>e</w:t>
      </w:r>
      <w:r w:rsidR="00E978E9">
        <w:rPr>
          <w:lang w:eastAsia="zh-CN"/>
        </w:rPr>
        <w:t>s</w:t>
      </w:r>
      <w:r w:rsidR="00E164D5">
        <w:rPr>
          <w:lang w:eastAsia="zh-CN"/>
        </w:rPr>
        <w:t xml:space="preserve">, </w:t>
      </w:r>
      <w:r w:rsidR="00D308FE">
        <w:rPr>
          <w:lang w:eastAsia="zh-CN"/>
        </w:rPr>
        <w:t xml:space="preserve">an </w:t>
      </w:r>
      <w:r w:rsidR="00DA7BE5">
        <w:rPr>
          <w:lang w:eastAsia="zh-CN"/>
        </w:rPr>
        <w:t xml:space="preserve">output from model inference can be </w:t>
      </w:r>
      <w:r w:rsidR="00C53A6C">
        <w:rPr>
          <w:lang w:eastAsia="zh-CN"/>
        </w:rPr>
        <w:t>outdated</w:t>
      </w:r>
      <w:r w:rsidR="00D308FE">
        <w:rPr>
          <w:lang w:eastAsia="zh-CN"/>
        </w:rPr>
        <w:t xml:space="preserve"> </w:t>
      </w:r>
      <w:r w:rsidR="00E978E9">
        <w:rPr>
          <w:lang w:eastAsia="zh-CN"/>
        </w:rPr>
        <w:t>sooner or later</w:t>
      </w:r>
      <w:r w:rsidR="00DA7BE5">
        <w:rPr>
          <w:lang w:eastAsia="zh-CN"/>
        </w:rPr>
        <w:t>. Hence, it is essential to include one “validity time”</w:t>
      </w:r>
      <w:r w:rsidR="00B752B0">
        <w:rPr>
          <w:lang w:eastAsia="zh-CN"/>
        </w:rPr>
        <w:t xml:space="preserve"> to indicate how long the prediction results </w:t>
      </w:r>
      <w:r w:rsidR="00E978E9">
        <w:rPr>
          <w:lang w:eastAsia="zh-CN"/>
        </w:rPr>
        <w:t>can be</w:t>
      </w:r>
      <w:r w:rsidR="00B752B0">
        <w:rPr>
          <w:lang w:eastAsia="zh-CN"/>
        </w:rPr>
        <w:t xml:space="preserve"> valid. If the time expires, “</w:t>
      </w:r>
      <w:r w:rsidR="00D308FE">
        <w:rPr>
          <w:lang w:eastAsia="zh-CN"/>
        </w:rPr>
        <w:t>Act</w:t>
      </w:r>
      <w:r w:rsidR="00435EE6">
        <w:rPr>
          <w:lang w:eastAsia="zh-CN"/>
        </w:rPr>
        <w:t>or</w:t>
      </w:r>
      <w:r w:rsidR="00B752B0">
        <w:rPr>
          <w:lang w:eastAsia="zh-CN"/>
        </w:rPr>
        <w:t xml:space="preserve">” node can ignore </w:t>
      </w:r>
      <w:r w:rsidR="00C12782">
        <w:rPr>
          <w:lang w:eastAsia="zh-CN"/>
        </w:rPr>
        <w:t>such information and continue</w:t>
      </w:r>
      <w:r w:rsidR="00D308FE">
        <w:rPr>
          <w:lang w:eastAsia="zh-CN"/>
        </w:rPr>
        <w:t xml:space="preserve"> with</w:t>
      </w:r>
      <w:r w:rsidR="006F7AFC">
        <w:rPr>
          <w:lang w:eastAsia="zh-CN"/>
        </w:rPr>
        <w:t xml:space="preserve"> the</w:t>
      </w:r>
      <w:r w:rsidR="00C12782">
        <w:rPr>
          <w:lang w:eastAsia="zh-CN"/>
        </w:rPr>
        <w:t xml:space="preserve"> legacy mechanism. If </w:t>
      </w:r>
      <w:r w:rsidR="00534180">
        <w:rPr>
          <w:lang w:eastAsia="zh-CN"/>
        </w:rPr>
        <w:t>the validity time is not expired, “</w:t>
      </w:r>
      <w:r w:rsidR="00A12324">
        <w:rPr>
          <w:lang w:eastAsia="zh-CN"/>
        </w:rPr>
        <w:t>Actor</w:t>
      </w:r>
      <w:r w:rsidR="00534180">
        <w:rPr>
          <w:lang w:eastAsia="zh-CN"/>
        </w:rPr>
        <w:t xml:space="preserve">” node can continue use the output of model inference if </w:t>
      </w:r>
      <w:r w:rsidR="006F7AFC">
        <w:rPr>
          <w:lang w:eastAsia="zh-CN"/>
        </w:rPr>
        <w:t xml:space="preserve">the </w:t>
      </w:r>
      <w:r w:rsidR="00534180">
        <w:rPr>
          <w:lang w:eastAsia="zh-CN"/>
        </w:rPr>
        <w:t>confidence level is also high.</w:t>
      </w:r>
    </w:p>
    <w:p w14:paraId="19E45DDC" w14:textId="13740467" w:rsidR="00FA6EE5" w:rsidRPr="00FA6EE5" w:rsidRDefault="00D308FE" w:rsidP="00FA6EE5">
      <w:pPr>
        <w:pStyle w:val="ListParagraph"/>
        <w:numPr>
          <w:ilvl w:val="0"/>
          <w:numId w:val="23"/>
        </w:numPr>
        <w:ind w:left="0" w:firstLine="0"/>
        <w:rPr>
          <w:rFonts w:ascii="Times New Roman" w:hAnsi="Times New Roman"/>
          <w:b/>
          <w:bCs/>
          <w:sz w:val="20"/>
          <w:szCs w:val="20"/>
          <w:lang w:eastAsia="zh-CN"/>
        </w:rPr>
      </w:pPr>
      <w:bookmarkStart w:id="1" w:name="_Ref71204320"/>
      <w:r>
        <w:rPr>
          <w:rFonts w:ascii="Times New Roman" w:hAnsi="Times New Roman"/>
          <w:b/>
          <w:bCs/>
          <w:sz w:val="20"/>
          <w:szCs w:val="20"/>
          <w:lang w:eastAsia="zh-CN"/>
        </w:rPr>
        <w:t>“</w:t>
      </w:r>
      <w:r w:rsidR="00FA6EE5">
        <w:rPr>
          <w:rFonts w:ascii="Times New Roman" w:hAnsi="Times New Roman"/>
          <w:b/>
          <w:bCs/>
          <w:sz w:val="20"/>
          <w:szCs w:val="20"/>
          <w:lang w:eastAsia="zh-CN"/>
        </w:rPr>
        <w:t xml:space="preserve">Validity </w:t>
      </w:r>
      <w:r>
        <w:rPr>
          <w:rFonts w:ascii="Times New Roman" w:hAnsi="Times New Roman"/>
          <w:b/>
          <w:bCs/>
          <w:sz w:val="20"/>
          <w:szCs w:val="20"/>
          <w:lang w:eastAsia="zh-CN"/>
        </w:rPr>
        <w:t>Time”</w:t>
      </w:r>
      <w:r w:rsidRPr="00DC0C6E">
        <w:rPr>
          <w:rFonts w:ascii="Times New Roman" w:hAnsi="Times New Roman"/>
          <w:b/>
          <w:bCs/>
          <w:sz w:val="20"/>
          <w:szCs w:val="20"/>
          <w:lang w:eastAsia="zh-CN"/>
        </w:rPr>
        <w:t xml:space="preserve"> </w:t>
      </w:r>
      <w:r w:rsidR="00FA6EE5" w:rsidRPr="00DC0C6E">
        <w:rPr>
          <w:rFonts w:ascii="Times New Roman" w:hAnsi="Times New Roman"/>
          <w:b/>
          <w:bCs/>
          <w:sz w:val="20"/>
          <w:szCs w:val="20"/>
          <w:lang w:eastAsia="zh-CN"/>
        </w:rPr>
        <w:t>of</w:t>
      </w:r>
      <w:r>
        <w:rPr>
          <w:rFonts w:ascii="Times New Roman" w:hAnsi="Times New Roman"/>
          <w:b/>
          <w:bCs/>
          <w:sz w:val="20"/>
          <w:szCs w:val="20"/>
          <w:lang w:eastAsia="zh-CN"/>
        </w:rPr>
        <w:t xml:space="preserve"> </w:t>
      </w:r>
      <w:r w:rsidR="00FA6EE5" w:rsidRPr="00DC0C6E">
        <w:rPr>
          <w:rFonts w:ascii="Times New Roman" w:hAnsi="Times New Roman"/>
          <w:b/>
          <w:bCs/>
          <w:sz w:val="20"/>
          <w:szCs w:val="20"/>
          <w:lang w:eastAsia="zh-CN"/>
        </w:rPr>
        <w:t xml:space="preserve">model inference output </w:t>
      </w:r>
      <w:r>
        <w:rPr>
          <w:rFonts w:ascii="Times New Roman" w:hAnsi="Times New Roman"/>
          <w:b/>
          <w:bCs/>
          <w:sz w:val="20"/>
          <w:szCs w:val="20"/>
          <w:lang w:eastAsia="zh-CN"/>
        </w:rPr>
        <w:t>should be supported and</w:t>
      </w:r>
      <w:r w:rsidRPr="00DC0C6E">
        <w:rPr>
          <w:rFonts w:ascii="Times New Roman" w:hAnsi="Times New Roman"/>
          <w:b/>
          <w:bCs/>
          <w:sz w:val="20"/>
          <w:szCs w:val="20"/>
          <w:lang w:eastAsia="zh-CN"/>
        </w:rPr>
        <w:t xml:space="preserve"> </w:t>
      </w:r>
      <w:r w:rsidR="00FA6EE5" w:rsidRPr="00DC0C6E">
        <w:rPr>
          <w:rFonts w:ascii="Times New Roman" w:hAnsi="Times New Roman"/>
          <w:b/>
          <w:bCs/>
          <w:sz w:val="20"/>
          <w:szCs w:val="20"/>
          <w:lang w:eastAsia="zh-CN"/>
        </w:rPr>
        <w:t>provided to “</w:t>
      </w:r>
      <w:r w:rsidR="00007F75" w:rsidRPr="00007F75">
        <w:rPr>
          <w:rFonts w:ascii="Times New Roman" w:hAnsi="Times New Roman"/>
          <w:b/>
          <w:bCs/>
          <w:sz w:val="20"/>
          <w:szCs w:val="20"/>
          <w:lang w:eastAsia="zh-CN"/>
        </w:rPr>
        <w:t>Actor</w:t>
      </w:r>
      <w:r w:rsidR="00FA6EE5" w:rsidRPr="00DC0C6E">
        <w:rPr>
          <w:rFonts w:ascii="Times New Roman" w:hAnsi="Times New Roman"/>
          <w:b/>
          <w:bCs/>
          <w:sz w:val="20"/>
          <w:szCs w:val="20"/>
          <w:lang w:eastAsia="zh-CN"/>
        </w:rPr>
        <w:t>” node.</w:t>
      </w:r>
      <w:bookmarkEnd w:id="1"/>
    </w:p>
    <w:p w14:paraId="514B60E6" w14:textId="63451925" w:rsidR="003B6E31" w:rsidRDefault="003B6E31" w:rsidP="003B6E31">
      <w:pPr>
        <w:pStyle w:val="Heading2"/>
        <w:rPr>
          <w:lang w:eastAsia="zh-CN"/>
        </w:rPr>
      </w:pPr>
      <w:r>
        <w:rPr>
          <w:lang w:eastAsia="zh-CN"/>
        </w:rPr>
        <w:t>Load balancing</w:t>
      </w:r>
      <w:r w:rsidR="00935503">
        <w:rPr>
          <w:lang w:eastAsia="zh-CN"/>
        </w:rPr>
        <w:t xml:space="preserve"> and Traffic Steering</w:t>
      </w:r>
    </w:p>
    <w:p w14:paraId="5B80AE92" w14:textId="49878DED" w:rsidR="00D308FE" w:rsidRDefault="00F357C8" w:rsidP="003B6E31">
      <w:pPr>
        <w:rPr>
          <w:lang w:val="en-GB"/>
        </w:rPr>
      </w:pPr>
      <w:r>
        <w:rPr>
          <w:lang w:val="en-GB"/>
        </w:rPr>
        <w:t xml:space="preserve">Mobility load balancing is one of the key use cases in self-optimization network. The objective is to distribute load evenly among cells and among areas of cells, or to transfer part of the traffic from </w:t>
      </w:r>
      <w:r w:rsidR="00D308FE">
        <w:rPr>
          <w:lang w:val="en-GB"/>
        </w:rPr>
        <w:t xml:space="preserve">a </w:t>
      </w:r>
      <w:r>
        <w:rPr>
          <w:lang w:val="en-GB"/>
        </w:rPr>
        <w:t>congested cell or from congested areas of cells</w:t>
      </w:r>
      <w:r w:rsidR="00D308FE">
        <w:rPr>
          <w:lang w:val="en-GB"/>
        </w:rPr>
        <w:t xml:space="preserve"> to another</w:t>
      </w:r>
      <w:r>
        <w:rPr>
          <w:lang w:val="en-GB"/>
        </w:rPr>
        <w:t>, or to offload users from one cell, cell area, carrier</w:t>
      </w:r>
      <w:r w:rsidR="00D308FE">
        <w:rPr>
          <w:lang w:val="en-GB"/>
        </w:rPr>
        <w:t>,</w:t>
      </w:r>
      <w:r>
        <w:rPr>
          <w:lang w:val="en-GB"/>
        </w:rPr>
        <w:t xml:space="preserve"> or RAT </w:t>
      </w:r>
      <w:r w:rsidR="00D308FE">
        <w:rPr>
          <w:lang w:val="en-GB"/>
        </w:rPr>
        <w:t xml:space="preserve">to another </w:t>
      </w:r>
      <w:r>
        <w:rPr>
          <w:lang w:val="en-GB"/>
        </w:rPr>
        <w:t xml:space="preserve">to achieve network </w:t>
      </w:r>
      <w:r w:rsidR="005425A3">
        <w:rPr>
          <w:lang w:val="en-GB"/>
        </w:rPr>
        <w:t xml:space="preserve">optimization. In legacy, load balancing decision </w:t>
      </w:r>
      <w:r w:rsidR="00D308FE">
        <w:rPr>
          <w:lang w:val="en-GB"/>
        </w:rPr>
        <w:t xml:space="preserve">was made </w:t>
      </w:r>
      <w:r w:rsidR="005425A3">
        <w:rPr>
          <w:lang w:val="en-GB"/>
        </w:rPr>
        <w:t>based on load reporting</w:t>
      </w:r>
      <w:r w:rsidR="00D308FE">
        <w:rPr>
          <w:lang w:val="en-GB"/>
        </w:rPr>
        <w:t>,</w:t>
      </w:r>
      <w:r w:rsidR="005425A3">
        <w:rPr>
          <w:lang w:val="en-GB"/>
        </w:rPr>
        <w:t xml:space="preserve"> </w:t>
      </w:r>
      <w:r w:rsidR="00F86E4E">
        <w:rPr>
          <w:lang w:val="en-GB"/>
        </w:rPr>
        <w:t xml:space="preserve">and handover/reselection configuration </w:t>
      </w:r>
      <w:r w:rsidR="00D308FE">
        <w:rPr>
          <w:lang w:val="en-GB"/>
        </w:rPr>
        <w:t xml:space="preserve">was </w:t>
      </w:r>
      <w:r w:rsidR="00F86E4E">
        <w:rPr>
          <w:lang w:val="en-GB"/>
        </w:rPr>
        <w:t xml:space="preserve">provided after load reporting. With such </w:t>
      </w:r>
      <w:r w:rsidR="00D308FE">
        <w:rPr>
          <w:lang w:val="en-GB"/>
        </w:rPr>
        <w:t>a mechanism</w:t>
      </w:r>
      <w:r w:rsidR="00F86E4E">
        <w:rPr>
          <w:lang w:val="en-GB"/>
        </w:rPr>
        <w:t xml:space="preserve">, especially when one cell is congested, </w:t>
      </w:r>
      <w:r w:rsidR="004739B8">
        <w:rPr>
          <w:lang w:val="en-GB"/>
        </w:rPr>
        <w:t xml:space="preserve">the handover/reselection is taken after </w:t>
      </w:r>
      <w:r w:rsidR="0096401F">
        <w:rPr>
          <w:lang w:val="en-GB"/>
        </w:rPr>
        <w:t xml:space="preserve">congestion occurs, </w:t>
      </w:r>
      <w:r w:rsidR="00CD577E">
        <w:t xml:space="preserve">where </w:t>
      </w:r>
      <w:r w:rsidR="0096401F">
        <w:rPr>
          <w:lang w:val="en-GB"/>
        </w:rPr>
        <w:t xml:space="preserve">performance loss or packet loss </w:t>
      </w:r>
      <w:r w:rsidR="00FD3B96">
        <w:rPr>
          <w:lang w:val="en-GB"/>
        </w:rPr>
        <w:t xml:space="preserve">already took place </w:t>
      </w:r>
      <w:r w:rsidR="0096401F">
        <w:rPr>
          <w:lang w:val="en-GB"/>
        </w:rPr>
        <w:t xml:space="preserve">in the source cell. </w:t>
      </w:r>
    </w:p>
    <w:p w14:paraId="53D136A3" w14:textId="26E40FA2" w:rsidR="003B6E31" w:rsidRDefault="00D308FE" w:rsidP="003B6E31">
      <w:pPr>
        <w:rPr>
          <w:lang w:val="en-GB"/>
        </w:rPr>
      </w:pPr>
      <w:r>
        <w:rPr>
          <w:lang w:val="en-GB"/>
        </w:rPr>
        <w:t xml:space="preserve">In fact, </w:t>
      </w:r>
      <w:r w:rsidR="0030629D">
        <w:rPr>
          <w:lang w:val="en-GB"/>
        </w:rPr>
        <w:t xml:space="preserve">network can be beneficial from </w:t>
      </w:r>
      <w:r w:rsidR="00BF368B">
        <w:rPr>
          <w:lang w:val="en-GB"/>
        </w:rPr>
        <w:t xml:space="preserve">prediction </w:t>
      </w:r>
      <w:r w:rsidR="0030629D">
        <w:rPr>
          <w:lang w:val="en-GB"/>
        </w:rPr>
        <w:t xml:space="preserve">results </w:t>
      </w:r>
      <w:r w:rsidR="00BF368B">
        <w:rPr>
          <w:lang w:val="en-GB"/>
        </w:rPr>
        <w:t>of traffic, resource status</w:t>
      </w:r>
      <w:r>
        <w:rPr>
          <w:lang w:val="en-GB"/>
        </w:rPr>
        <w:t>,</w:t>
      </w:r>
      <w:r w:rsidR="00BF368B">
        <w:rPr>
          <w:lang w:val="en-GB"/>
        </w:rPr>
        <w:t xml:space="preserve"> and capacity</w:t>
      </w:r>
      <w:r w:rsidR="0030629D">
        <w:rPr>
          <w:lang w:val="en-GB"/>
        </w:rPr>
        <w:t>. Upon receiving those prediction results, the network can thus handover UEs to another cell before congestion happens</w:t>
      </w:r>
      <w:r w:rsidR="00402981">
        <w:rPr>
          <w:lang w:val="en-GB"/>
        </w:rPr>
        <w:t>.</w:t>
      </w:r>
      <w:r w:rsidR="003336A6">
        <w:rPr>
          <w:lang w:val="en-GB"/>
        </w:rPr>
        <w:t xml:space="preserve"> Latency and service interruption can thus be reduced.</w:t>
      </w:r>
    </w:p>
    <w:p w14:paraId="067A51CA" w14:textId="296DDA4F" w:rsidR="00DC1BC2" w:rsidRDefault="00BD3AA4" w:rsidP="00DC1BC2">
      <w:pPr>
        <w:rPr>
          <w:lang w:val="en-GB"/>
        </w:rPr>
      </w:pPr>
      <w:r>
        <w:rPr>
          <w:lang w:val="en-GB"/>
        </w:rPr>
        <w:t xml:space="preserve">Moreover, traffic classification </w:t>
      </w:r>
      <w:r w:rsidR="00AD66AA">
        <w:rPr>
          <w:lang w:val="en-GB"/>
        </w:rPr>
        <w:t xml:space="preserve">(via supervised learning) </w:t>
      </w:r>
      <w:r>
        <w:rPr>
          <w:lang w:val="en-GB"/>
        </w:rPr>
        <w:t xml:space="preserve">can also be used </w:t>
      </w:r>
      <w:r w:rsidR="00A36D3E">
        <w:rPr>
          <w:lang w:val="en-GB"/>
        </w:rPr>
        <w:t>to characterize different traffic</w:t>
      </w:r>
      <w:r w:rsidR="00D308FE">
        <w:rPr>
          <w:lang w:val="en-GB"/>
        </w:rPr>
        <w:t>s</w:t>
      </w:r>
      <w:r w:rsidR="00A36D3E">
        <w:rPr>
          <w:lang w:val="en-GB"/>
        </w:rPr>
        <w:t xml:space="preserve"> from different services. </w:t>
      </w:r>
      <w:r w:rsidR="00AD66AA">
        <w:rPr>
          <w:lang w:val="en-GB"/>
        </w:rPr>
        <w:t xml:space="preserve">With such information, </w:t>
      </w:r>
      <w:r w:rsidR="00A1618E">
        <w:rPr>
          <w:lang w:val="en-GB"/>
        </w:rPr>
        <w:t xml:space="preserve">network can </w:t>
      </w:r>
      <w:r w:rsidR="00BD265B">
        <w:rPr>
          <w:lang w:val="en-GB"/>
        </w:rPr>
        <w:t xml:space="preserve">automatically </w:t>
      </w:r>
      <w:r w:rsidR="0010792A">
        <w:rPr>
          <w:lang w:val="en-GB"/>
        </w:rPr>
        <w:t>classify traffic</w:t>
      </w:r>
      <w:r w:rsidR="00D308FE">
        <w:rPr>
          <w:lang w:val="en-GB"/>
        </w:rPr>
        <w:t>s</w:t>
      </w:r>
      <w:r w:rsidR="0010792A">
        <w:rPr>
          <w:lang w:val="en-GB"/>
        </w:rPr>
        <w:t xml:space="preserve"> from different services and </w:t>
      </w:r>
      <w:r w:rsidR="00A1618E">
        <w:rPr>
          <w:lang w:val="en-GB"/>
        </w:rPr>
        <w:t xml:space="preserve">route </w:t>
      </w:r>
      <w:r w:rsidR="0010792A">
        <w:rPr>
          <w:lang w:val="en-GB"/>
        </w:rPr>
        <w:t xml:space="preserve">traffic flows </w:t>
      </w:r>
      <w:r w:rsidR="00A1618E">
        <w:rPr>
          <w:lang w:val="en-GB"/>
        </w:rPr>
        <w:t xml:space="preserve">into different cells/RATs, considering </w:t>
      </w:r>
      <w:r w:rsidR="00BD265B">
        <w:rPr>
          <w:lang w:val="en-GB"/>
        </w:rPr>
        <w:t>QoS requirement</w:t>
      </w:r>
      <w:r w:rsidR="00D308FE">
        <w:rPr>
          <w:lang w:val="en-GB"/>
        </w:rPr>
        <w:t>s</w:t>
      </w:r>
      <w:r w:rsidR="00BD265B">
        <w:rPr>
          <w:lang w:val="en-GB"/>
        </w:rPr>
        <w:t xml:space="preserve"> and resource </w:t>
      </w:r>
      <w:r w:rsidR="00D308FE">
        <w:rPr>
          <w:lang w:val="en-GB"/>
        </w:rPr>
        <w:t xml:space="preserve">capacities </w:t>
      </w:r>
      <w:r w:rsidR="00BD265B">
        <w:rPr>
          <w:lang w:val="en-GB"/>
        </w:rPr>
        <w:t>at different cells/RATs.</w:t>
      </w:r>
    </w:p>
    <w:p w14:paraId="2A03C9B8" w14:textId="611E7FD3" w:rsidR="00B410F1" w:rsidRPr="00F22979" w:rsidRDefault="00B410F1" w:rsidP="007E64B1">
      <w:pPr>
        <w:pStyle w:val="MiniHeading"/>
        <w:spacing w:before="0" w:after="240"/>
        <w:rPr>
          <w:b/>
          <w:bCs/>
          <w:lang w:val="en-GB"/>
        </w:rPr>
      </w:pPr>
      <w:r w:rsidRPr="00F22979">
        <w:rPr>
          <w:b/>
          <w:bCs/>
          <w:lang w:val="en-GB"/>
        </w:rPr>
        <w:t xml:space="preserve">Location of Model </w:t>
      </w:r>
      <w:r w:rsidR="00D308FE">
        <w:rPr>
          <w:b/>
          <w:bCs/>
          <w:lang w:val="en-GB"/>
        </w:rPr>
        <w:t>T</w:t>
      </w:r>
      <w:r w:rsidR="00D308FE" w:rsidRPr="00F22979">
        <w:rPr>
          <w:b/>
          <w:bCs/>
          <w:lang w:val="en-GB"/>
        </w:rPr>
        <w:t xml:space="preserve">raining </w:t>
      </w:r>
      <w:r w:rsidRPr="00F22979">
        <w:rPr>
          <w:b/>
          <w:bCs/>
          <w:lang w:val="en-GB"/>
        </w:rPr>
        <w:t xml:space="preserve">and </w:t>
      </w:r>
      <w:r w:rsidR="00D308FE">
        <w:rPr>
          <w:b/>
          <w:bCs/>
          <w:lang w:val="en-GB"/>
        </w:rPr>
        <w:t>I</w:t>
      </w:r>
      <w:r w:rsidR="00D308FE" w:rsidRPr="00F22979">
        <w:rPr>
          <w:b/>
          <w:bCs/>
          <w:lang w:val="en-GB"/>
        </w:rPr>
        <w:t>nference</w:t>
      </w:r>
    </w:p>
    <w:tbl>
      <w:tblPr>
        <w:tblStyle w:val="TableGrid"/>
        <w:tblW w:w="0" w:type="auto"/>
        <w:tblLook w:val="04A0" w:firstRow="1" w:lastRow="0" w:firstColumn="1" w:lastColumn="0" w:noHBand="0" w:noVBand="1"/>
      </w:tblPr>
      <w:tblGrid>
        <w:gridCol w:w="3007"/>
        <w:gridCol w:w="3320"/>
        <w:gridCol w:w="3302"/>
      </w:tblGrid>
      <w:tr w:rsidR="00C06829" w14:paraId="74C104B7" w14:textId="77777777" w:rsidTr="00C06829">
        <w:tc>
          <w:tcPr>
            <w:tcW w:w="3007" w:type="dxa"/>
          </w:tcPr>
          <w:p w14:paraId="33367B01" w14:textId="77777777" w:rsidR="00C06829" w:rsidRDefault="00C06829" w:rsidP="00B410F1">
            <w:pPr>
              <w:rPr>
                <w:lang w:val="en-GB"/>
              </w:rPr>
            </w:pPr>
          </w:p>
        </w:tc>
        <w:tc>
          <w:tcPr>
            <w:tcW w:w="3320" w:type="dxa"/>
          </w:tcPr>
          <w:p w14:paraId="07762741" w14:textId="3AAA52C7" w:rsidR="00C06829" w:rsidRDefault="00C06829" w:rsidP="00B410F1">
            <w:pPr>
              <w:rPr>
                <w:lang w:val="en-GB"/>
              </w:rPr>
            </w:pPr>
            <w:r>
              <w:rPr>
                <w:lang w:val="en-GB"/>
              </w:rPr>
              <w:t>Model Training</w:t>
            </w:r>
          </w:p>
        </w:tc>
        <w:tc>
          <w:tcPr>
            <w:tcW w:w="3302" w:type="dxa"/>
          </w:tcPr>
          <w:p w14:paraId="5ACC9019" w14:textId="1D1526E2" w:rsidR="00C06829" w:rsidRDefault="00C06829" w:rsidP="00B410F1">
            <w:pPr>
              <w:rPr>
                <w:lang w:val="en-GB"/>
              </w:rPr>
            </w:pPr>
            <w:r>
              <w:rPr>
                <w:lang w:val="en-GB"/>
              </w:rPr>
              <w:t>Model Inference</w:t>
            </w:r>
          </w:p>
        </w:tc>
      </w:tr>
      <w:tr w:rsidR="00C06829" w14:paraId="2609434F" w14:textId="77777777" w:rsidTr="00C06829">
        <w:tc>
          <w:tcPr>
            <w:tcW w:w="3007" w:type="dxa"/>
          </w:tcPr>
          <w:p w14:paraId="0D691D72" w14:textId="53964BC7" w:rsidR="00C06829" w:rsidRDefault="00C06829" w:rsidP="00B410F1">
            <w:pPr>
              <w:rPr>
                <w:lang w:val="en-GB"/>
              </w:rPr>
            </w:pPr>
            <w:r>
              <w:rPr>
                <w:lang w:val="en-GB"/>
              </w:rPr>
              <w:t>Case 1</w:t>
            </w:r>
          </w:p>
        </w:tc>
        <w:tc>
          <w:tcPr>
            <w:tcW w:w="3320" w:type="dxa"/>
          </w:tcPr>
          <w:p w14:paraId="2BDEE76E" w14:textId="2EEE7772" w:rsidR="00C06829" w:rsidRDefault="00C06829" w:rsidP="00B410F1">
            <w:pPr>
              <w:rPr>
                <w:lang w:val="en-GB"/>
              </w:rPr>
            </w:pPr>
            <w:r>
              <w:rPr>
                <w:lang w:val="en-GB"/>
              </w:rPr>
              <w:t>CN/OAM</w:t>
            </w:r>
          </w:p>
        </w:tc>
        <w:tc>
          <w:tcPr>
            <w:tcW w:w="3302" w:type="dxa"/>
          </w:tcPr>
          <w:p w14:paraId="21611FAF" w14:textId="16C36414" w:rsidR="00C06829" w:rsidRDefault="00C06829" w:rsidP="00B410F1">
            <w:pPr>
              <w:rPr>
                <w:lang w:val="en-GB"/>
              </w:rPr>
            </w:pPr>
            <w:r>
              <w:rPr>
                <w:lang w:val="en-GB"/>
              </w:rPr>
              <w:t>NG-RAN (CU)</w:t>
            </w:r>
          </w:p>
        </w:tc>
      </w:tr>
      <w:tr w:rsidR="00C06829" w14:paraId="3DD8558B" w14:textId="77777777" w:rsidTr="00C06829">
        <w:tc>
          <w:tcPr>
            <w:tcW w:w="3007" w:type="dxa"/>
          </w:tcPr>
          <w:p w14:paraId="766018AA" w14:textId="36E76F1A" w:rsidR="00C06829" w:rsidRDefault="00C06829" w:rsidP="00B410F1">
            <w:pPr>
              <w:rPr>
                <w:lang w:val="en-GB"/>
              </w:rPr>
            </w:pPr>
            <w:r>
              <w:rPr>
                <w:lang w:val="en-GB"/>
              </w:rPr>
              <w:t>Case 2</w:t>
            </w:r>
          </w:p>
        </w:tc>
        <w:tc>
          <w:tcPr>
            <w:tcW w:w="3320" w:type="dxa"/>
          </w:tcPr>
          <w:p w14:paraId="06B17553" w14:textId="6DD74432" w:rsidR="00C06829" w:rsidRDefault="00C06829" w:rsidP="00B410F1">
            <w:pPr>
              <w:rPr>
                <w:lang w:val="en-GB"/>
              </w:rPr>
            </w:pPr>
            <w:r>
              <w:rPr>
                <w:lang w:val="en-GB"/>
              </w:rPr>
              <w:t>NG-RAN (CU)</w:t>
            </w:r>
          </w:p>
        </w:tc>
        <w:tc>
          <w:tcPr>
            <w:tcW w:w="3302" w:type="dxa"/>
          </w:tcPr>
          <w:p w14:paraId="60EEA261" w14:textId="6CD06C3C" w:rsidR="00C06829" w:rsidRDefault="00C06829" w:rsidP="00B410F1">
            <w:pPr>
              <w:rPr>
                <w:lang w:val="en-GB"/>
              </w:rPr>
            </w:pPr>
            <w:r>
              <w:rPr>
                <w:lang w:val="en-GB"/>
              </w:rPr>
              <w:t>NG-RAN (CU)</w:t>
            </w:r>
          </w:p>
        </w:tc>
      </w:tr>
    </w:tbl>
    <w:p w14:paraId="1B791AA7" w14:textId="3DD797E3" w:rsidR="00056C70" w:rsidRPr="00547951" w:rsidRDefault="00F0175D" w:rsidP="00547951">
      <w:pPr>
        <w:pStyle w:val="ListParagraph"/>
        <w:numPr>
          <w:ilvl w:val="0"/>
          <w:numId w:val="23"/>
        </w:numPr>
        <w:ind w:left="0" w:firstLine="0"/>
        <w:rPr>
          <w:rFonts w:ascii="Times New Roman" w:hAnsi="Times New Roman"/>
          <w:b/>
          <w:bCs/>
          <w:sz w:val="20"/>
          <w:szCs w:val="20"/>
          <w:lang w:eastAsia="zh-CN"/>
        </w:rPr>
      </w:pPr>
      <w:bookmarkStart w:id="2" w:name="_Ref71204383"/>
      <w:r w:rsidRPr="00547951">
        <w:rPr>
          <w:rFonts w:ascii="Times New Roman" w:hAnsi="Times New Roman"/>
          <w:b/>
          <w:bCs/>
          <w:sz w:val="20"/>
          <w:szCs w:val="20"/>
          <w:lang w:eastAsia="zh-CN"/>
        </w:rPr>
        <w:t xml:space="preserve">For ML enabled load balancing, </w:t>
      </w:r>
      <w:r w:rsidR="008C71AE" w:rsidRPr="00547951">
        <w:rPr>
          <w:rFonts w:ascii="Times New Roman" w:hAnsi="Times New Roman"/>
          <w:b/>
          <w:bCs/>
          <w:sz w:val="20"/>
          <w:szCs w:val="20"/>
          <w:lang w:eastAsia="zh-CN"/>
        </w:rPr>
        <w:t>“</w:t>
      </w:r>
      <w:r w:rsidR="00D308FE" w:rsidRPr="00547951">
        <w:rPr>
          <w:rFonts w:ascii="Times New Roman" w:hAnsi="Times New Roman"/>
          <w:b/>
          <w:bCs/>
          <w:sz w:val="20"/>
          <w:szCs w:val="20"/>
          <w:lang w:eastAsia="zh-CN"/>
        </w:rPr>
        <w:t>Model Training</w:t>
      </w:r>
      <w:r w:rsidR="008C71AE" w:rsidRPr="00547951">
        <w:rPr>
          <w:rFonts w:ascii="Times New Roman" w:hAnsi="Times New Roman"/>
          <w:b/>
          <w:bCs/>
          <w:sz w:val="20"/>
          <w:szCs w:val="20"/>
          <w:lang w:eastAsia="zh-CN"/>
        </w:rPr>
        <w:t>”</w:t>
      </w:r>
      <w:r w:rsidR="00D308FE" w:rsidRPr="00547951">
        <w:rPr>
          <w:rFonts w:ascii="Times New Roman" w:hAnsi="Times New Roman"/>
          <w:b/>
          <w:bCs/>
          <w:sz w:val="20"/>
          <w:szCs w:val="20"/>
          <w:lang w:eastAsia="zh-CN"/>
        </w:rPr>
        <w:t xml:space="preserve"> </w:t>
      </w:r>
      <w:r w:rsidR="00C530CA" w:rsidRPr="00547951">
        <w:rPr>
          <w:rFonts w:ascii="Times New Roman" w:hAnsi="Times New Roman"/>
          <w:b/>
          <w:bCs/>
          <w:sz w:val="20"/>
          <w:szCs w:val="20"/>
          <w:lang w:eastAsia="zh-CN"/>
        </w:rPr>
        <w:t xml:space="preserve">can </w:t>
      </w:r>
      <w:r w:rsidR="00D308FE" w:rsidRPr="00547951">
        <w:rPr>
          <w:rFonts w:ascii="Times New Roman" w:hAnsi="Times New Roman"/>
          <w:b/>
          <w:bCs/>
          <w:sz w:val="20"/>
          <w:szCs w:val="20"/>
          <w:lang w:eastAsia="zh-CN"/>
        </w:rPr>
        <w:t xml:space="preserve">be </w:t>
      </w:r>
      <w:r w:rsidR="00C530CA" w:rsidRPr="00547951">
        <w:rPr>
          <w:rFonts w:ascii="Times New Roman" w:hAnsi="Times New Roman"/>
          <w:b/>
          <w:bCs/>
          <w:sz w:val="20"/>
          <w:szCs w:val="20"/>
          <w:lang w:eastAsia="zh-CN"/>
        </w:rPr>
        <w:t>locate</w:t>
      </w:r>
      <w:r w:rsidR="00D308FE" w:rsidRPr="00547951">
        <w:rPr>
          <w:rFonts w:ascii="Times New Roman" w:hAnsi="Times New Roman"/>
          <w:b/>
          <w:bCs/>
          <w:sz w:val="20"/>
          <w:szCs w:val="20"/>
          <w:lang w:eastAsia="zh-CN"/>
        </w:rPr>
        <w:t>d</w:t>
      </w:r>
      <w:r w:rsidR="00C530CA" w:rsidRPr="00547951">
        <w:rPr>
          <w:rFonts w:ascii="Times New Roman" w:hAnsi="Times New Roman"/>
          <w:b/>
          <w:bCs/>
          <w:sz w:val="20"/>
          <w:szCs w:val="20"/>
          <w:lang w:eastAsia="zh-CN"/>
        </w:rPr>
        <w:t xml:space="preserve"> at CN/OAM or NG-RAN (CU). </w:t>
      </w:r>
      <w:r w:rsidR="008C71AE" w:rsidRPr="00547951">
        <w:rPr>
          <w:rFonts w:ascii="Times New Roman" w:hAnsi="Times New Roman"/>
          <w:b/>
          <w:bCs/>
          <w:sz w:val="20"/>
          <w:szCs w:val="20"/>
          <w:lang w:eastAsia="zh-CN"/>
        </w:rPr>
        <w:t>“</w:t>
      </w:r>
      <w:r w:rsidR="00C530CA" w:rsidRPr="00547951">
        <w:rPr>
          <w:rFonts w:ascii="Times New Roman" w:hAnsi="Times New Roman"/>
          <w:b/>
          <w:bCs/>
          <w:sz w:val="20"/>
          <w:szCs w:val="20"/>
          <w:lang w:eastAsia="zh-CN"/>
        </w:rPr>
        <w:t xml:space="preserve">Model </w:t>
      </w:r>
      <w:r w:rsidR="00D308FE" w:rsidRPr="00547951">
        <w:rPr>
          <w:rFonts w:ascii="Times New Roman" w:hAnsi="Times New Roman"/>
          <w:b/>
          <w:bCs/>
          <w:sz w:val="20"/>
          <w:szCs w:val="20"/>
          <w:lang w:eastAsia="zh-CN"/>
        </w:rPr>
        <w:t>Inference</w:t>
      </w:r>
      <w:r w:rsidR="008C71AE" w:rsidRPr="00547951">
        <w:rPr>
          <w:rFonts w:ascii="Times New Roman" w:hAnsi="Times New Roman"/>
          <w:b/>
          <w:bCs/>
          <w:sz w:val="20"/>
          <w:szCs w:val="20"/>
          <w:lang w:eastAsia="zh-CN"/>
        </w:rPr>
        <w:t>”</w:t>
      </w:r>
      <w:r w:rsidR="00D308FE" w:rsidRPr="00547951">
        <w:rPr>
          <w:rFonts w:ascii="Times New Roman" w:hAnsi="Times New Roman"/>
          <w:b/>
          <w:bCs/>
          <w:sz w:val="20"/>
          <w:szCs w:val="20"/>
          <w:lang w:eastAsia="zh-CN"/>
        </w:rPr>
        <w:t xml:space="preserve"> can be located </w:t>
      </w:r>
      <w:r w:rsidR="00C530CA" w:rsidRPr="00547951">
        <w:rPr>
          <w:rFonts w:ascii="Times New Roman" w:hAnsi="Times New Roman"/>
          <w:b/>
          <w:bCs/>
          <w:sz w:val="20"/>
          <w:szCs w:val="20"/>
          <w:lang w:eastAsia="zh-CN"/>
        </w:rPr>
        <w:t>at NG-RAN (CU).</w:t>
      </w:r>
      <w:bookmarkEnd w:id="2"/>
      <w:r w:rsidR="00C530CA" w:rsidRPr="00547951">
        <w:rPr>
          <w:rFonts w:ascii="Times New Roman" w:hAnsi="Times New Roman"/>
          <w:b/>
          <w:bCs/>
          <w:sz w:val="20"/>
          <w:szCs w:val="20"/>
          <w:lang w:eastAsia="zh-CN"/>
        </w:rPr>
        <w:t xml:space="preserve"> </w:t>
      </w:r>
    </w:p>
    <w:p w14:paraId="3409089D" w14:textId="6176892B" w:rsidR="00B410F1" w:rsidRPr="002A53D9" w:rsidRDefault="00B410F1" w:rsidP="007E64B1">
      <w:pPr>
        <w:pStyle w:val="MiniHeading"/>
        <w:spacing w:before="0" w:after="240"/>
        <w:rPr>
          <w:rFonts w:eastAsiaTheme="minorEastAsia"/>
          <w:b/>
          <w:bCs/>
          <w:lang w:val="en-GB" w:eastAsia="zh-CN"/>
        </w:rPr>
      </w:pPr>
      <w:r w:rsidRPr="00F22979">
        <w:rPr>
          <w:b/>
          <w:bCs/>
          <w:lang w:val="en-GB"/>
        </w:rPr>
        <w:t>Input/Output</w:t>
      </w:r>
    </w:p>
    <w:p w14:paraId="08B02B1E" w14:textId="297F3850" w:rsidR="000E16CC" w:rsidRPr="002A53D9" w:rsidRDefault="005507A2" w:rsidP="00B410F1">
      <w:r>
        <w:rPr>
          <w:lang w:val="en-GB"/>
        </w:rPr>
        <w:t xml:space="preserve">For model training of load balancing, </w:t>
      </w:r>
      <w:r w:rsidR="00501D30">
        <w:rPr>
          <w:lang w:val="en-GB"/>
        </w:rPr>
        <w:t>traffic volume, QoS requirement, cell capacity, cell resource status</w:t>
      </w:r>
      <w:r w:rsidR="00D308FE">
        <w:rPr>
          <w:lang w:val="en-GB"/>
        </w:rPr>
        <w:t>, etc., can be considered as input data</w:t>
      </w:r>
      <w:r w:rsidR="00966ED1">
        <w:rPr>
          <w:lang w:val="en-GB"/>
        </w:rPr>
        <w:t>.</w:t>
      </w:r>
      <w:r w:rsidR="00621E3E">
        <w:rPr>
          <w:lang w:val="en-GB"/>
        </w:rPr>
        <w:t xml:space="preserve"> </w:t>
      </w:r>
      <w:r w:rsidR="008B69AC">
        <w:rPr>
          <w:lang w:val="en-GB"/>
        </w:rPr>
        <w:t>Existing measurement data</w:t>
      </w:r>
      <w:r w:rsidR="002C5C41">
        <w:rPr>
          <w:lang w:val="en-GB"/>
        </w:rPr>
        <w:t xml:space="preserve"> as </w:t>
      </w:r>
      <w:r w:rsidR="00CC30DE">
        <w:rPr>
          <w:lang w:val="en-GB"/>
        </w:rPr>
        <w:t>performance feedback</w:t>
      </w:r>
      <w:r w:rsidR="002C5C41">
        <w:rPr>
          <w:lang w:val="en-GB"/>
        </w:rPr>
        <w:t xml:space="preserve"> is also required as </w:t>
      </w:r>
      <w:r w:rsidR="00D308FE">
        <w:rPr>
          <w:lang w:val="en-GB"/>
        </w:rPr>
        <w:t xml:space="preserve">an </w:t>
      </w:r>
      <w:r w:rsidR="002C5C41">
        <w:rPr>
          <w:lang w:val="en-GB"/>
        </w:rPr>
        <w:t>input for model training.</w:t>
      </w:r>
      <w:r w:rsidR="002A53D9">
        <w:t xml:space="preserve"> </w:t>
      </w:r>
    </w:p>
    <w:p w14:paraId="28766DF9" w14:textId="0AC45861" w:rsidR="000E16CC" w:rsidRPr="00547951" w:rsidRDefault="00D308FE" w:rsidP="00547951">
      <w:pPr>
        <w:pStyle w:val="ListParagraph"/>
        <w:numPr>
          <w:ilvl w:val="0"/>
          <w:numId w:val="23"/>
        </w:numPr>
        <w:ind w:left="0" w:firstLine="0"/>
        <w:rPr>
          <w:rFonts w:ascii="Times New Roman" w:hAnsi="Times New Roman"/>
          <w:b/>
          <w:bCs/>
          <w:sz w:val="20"/>
          <w:szCs w:val="20"/>
          <w:lang w:eastAsia="zh-CN"/>
        </w:rPr>
      </w:pPr>
      <w:bookmarkStart w:id="3" w:name="_Ref71204387"/>
      <w:r w:rsidRPr="00547951">
        <w:rPr>
          <w:rFonts w:ascii="Times New Roman" w:hAnsi="Times New Roman"/>
          <w:b/>
          <w:bCs/>
          <w:sz w:val="20"/>
          <w:szCs w:val="20"/>
          <w:lang w:eastAsia="zh-CN"/>
        </w:rPr>
        <w:t>For ML-enabled load balancing, i</w:t>
      </w:r>
      <w:r w:rsidR="000E16CC" w:rsidRPr="00547951">
        <w:rPr>
          <w:rFonts w:ascii="Times New Roman" w:hAnsi="Times New Roman"/>
          <w:b/>
          <w:bCs/>
          <w:sz w:val="20"/>
          <w:szCs w:val="20"/>
          <w:lang w:eastAsia="zh-CN"/>
        </w:rPr>
        <w:t xml:space="preserve">nput data of </w:t>
      </w:r>
      <w:r w:rsidRPr="00547951">
        <w:rPr>
          <w:rFonts w:ascii="Times New Roman" w:hAnsi="Times New Roman"/>
          <w:b/>
          <w:bCs/>
          <w:sz w:val="20"/>
          <w:szCs w:val="20"/>
          <w:lang w:eastAsia="zh-CN"/>
        </w:rPr>
        <w:t xml:space="preserve">Model Training </w:t>
      </w:r>
      <w:r w:rsidR="000E16CC" w:rsidRPr="00547951">
        <w:rPr>
          <w:rFonts w:ascii="Times New Roman" w:hAnsi="Times New Roman"/>
          <w:b/>
          <w:bCs/>
          <w:sz w:val="20"/>
          <w:szCs w:val="20"/>
          <w:lang w:eastAsia="zh-CN"/>
        </w:rPr>
        <w:t>includes QoS requirement, traffic volume, cell capacity, cell resource status</w:t>
      </w:r>
      <w:r w:rsidRPr="00547951">
        <w:rPr>
          <w:rFonts w:ascii="Times New Roman" w:hAnsi="Times New Roman"/>
          <w:b/>
          <w:bCs/>
          <w:sz w:val="20"/>
          <w:szCs w:val="20"/>
          <w:lang w:eastAsia="zh-CN"/>
        </w:rPr>
        <w:t>,</w:t>
      </w:r>
      <w:r w:rsidR="000E16CC" w:rsidRPr="00547951">
        <w:rPr>
          <w:rFonts w:ascii="Times New Roman" w:hAnsi="Times New Roman"/>
          <w:b/>
          <w:bCs/>
          <w:sz w:val="20"/>
          <w:szCs w:val="20"/>
          <w:lang w:eastAsia="zh-CN"/>
        </w:rPr>
        <w:t xml:space="preserve"> and measurement data.</w:t>
      </w:r>
      <w:bookmarkEnd w:id="3"/>
      <w:r w:rsidR="000E16CC" w:rsidRPr="00547951">
        <w:rPr>
          <w:rFonts w:ascii="Times New Roman" w:hAnsi="Times New Roman"/>
          <w:b/>
          <w:bCs/>
          <w:sz w:val="20"/>
          <w:szCs w:val="20"/>
          <w:lang w:eastAsia="zh-CN"/>
        </w:rPr>
        <w:t xml:space="preserve"> </w:t>
      </w:r>
    </w:p>
    <w:p w14:paraId="28641230" w14:textId="16E25C42" w:rsidR="005507A2" w:rsidRDefault="00621E3E" w:rsidP="00B410F1">
      <w:pPr>
        <w:rPr>
          <w:lang w:val="en-GB"/>
        </w:rPr>
      </w:pPr>
      <w:r>
        <w:rPr>
          <w:lang w:val="en-GB"/>
        </w:rPr>
        <w:t xml:space="preserve">As </w:t>
      </w:r>
      <w:r w:rsidR="00D308FE">
        <w:rPr>
          <w:lang w:val="en-GB"/>
        </w:rPr>
        <w:t xml:space="preserve">for </w:t>
      </w:r>
      <w:r>
        <w:rPr>
          <w:lang w:val="en-GB"/>
        </w:rPr>
        <w:t xml:space="preserve">the output </w:t>
      </w:r>
      <w:r w:rsidR="00EA3968">
        <w:rPr>
          <w:lang w:val="en-GB"/>
        </w:rPr>
        <w:t>of model inference, two types of output</w:t>
      </w:r>
      <w:r w:rsidR="00317FA5">
        <w:rPr>
          <w:lang w:val="en-GB"/>
        </w:rPr>
        <w:t xml:space="preserve"> can be considered</w:t>
      </w:r>
      <w:r w:rsidR="00D47ADF">
        <w:rPr>
          <w:lang w:val="en-GB"/>
        </w:rPr>
        <w:t xml:space="preserve">: 1) prediction results of </w:t>
      </w:r>
      <w:r w:rsidR="003B7C23">
        <w:rPr>
          <w:lang w:val="en-GB"/>
        </w:rPr>
        <w:t>radio resource, TNL capacity, cell capacity, etc</w:t>
      </w:r>
      <w:r w:rsidR="00D308FE">
        <w:rPr>
          <w:lang w:val="en-GB"/>
        </w:rPr>
        <w:t>.</w:t>
      </w:r>
      <w:r w:rsidR="003B7C23">
        <w:rPr>
          <w:lang w:val="en-GB"/>
        </w:rPr>
        <w:t xml:space="preserve">; 2) </w:t>
      </w:r>
      <w:r w:rsidR="00C615C0">
        <w:rPr>
          <w:lang w:val="en-GB"/>
        </w:rPr>
        <w:t xml:space="preserve">decisions/actions including but not limit to “whether </w:t>
      </w:r>
      <w:r w:rsidR="00D308FE">
        <w:rPr>
          <w:lang w:val="en-GB"/>
        </w:rPr>
        <w:t xml:space="preserve">a </w:t>
      </w:r>
      <w:r w:rsidR="00C615C0">
        <w:rPr>
          <w:lang w:val="en-GB"/>
        </w:rPr>
        <w:t>certain UE need</w:t>
      </w:r>
      <w:r w:rsidR="00D308FE">
        <w:rPr>
          <w:lang w:val="en-GB"/>
        </w:rPr>
        <w:t>s</w:t>
      </w:r>
      <w:r w:rsidR="00C615C0">
        <w:rPr>
          <w:lang w:val="en-GB"/>
        </w:rPr>
        <w:t xml:space="preserve"> to handover to another cell”, “radio bearer release”, “enable/disable DC”, etc.</w:t>
      </w:r>
    </w:p>
    <w:p w14:paraId="621D3F6E" w14:textId="04FA20AE" w:rsidR="00EB0A29" w:rsidRPr="00547951" w:rsidRDefault="00D308FE" w:rsidP="00547951">
      <w:pPr>
        <w:pStyle w:val="ListParagraph"/>
        <w:numPr>
          <w:ilvl w:val="0"/>
          <w:numId w:val="23"/>
        </w:numPr>
        <w:ind w:left="0" w:firstLine="0"/>
        <w:rPr>
          <w:rFonts w:ascii="Times New Roman" w:hAnsi="Times New Roman"/>
          <w:b/>
          <w:bCs/>
          <w:sz w:val="20"/>
          <w:szCs w:val="20"/>
          <w:lang w:eastAsia="zh-CN"/>
        </w:rPr>
      </w:pPr>
      <w:bookmarkStart w:id="4" w:name="_Ref71204391"/>
      <w:r w:rsidRPr="00547951">
        <w:rPr>
          <w:rFonts w:ascii="Times New Roman" w:hAnsi="Times New Roman"/>
          <w:b/>
          <w:bCs/>
          <w:sz w:val="20"/>
          <w:szCs w:val="20"/>
          <w:lang w:eastAsia="zh-CN"/>
        </w:rPr>
        <w:t xml:space="preserve">For ML-enabled load balancing, output </w:t>
      </w:r>
      <w:r w:rsidR="005A5C06" w:rsidRPr="00547951">
        <w:rPr>
          <w:rFonts w:ascii="Times New Roman" w:hAnsi="Times New Roman"/>
          <w:b/>
          <w:bCs/>
          <w:sz w:val="20"/>
          <w:szCs w:val="20"/>
          <w:lang w:eastAsia="zh-CN"/>
        </w:rPr>
        <w:t xml:space="preserve">data of </w:t>
      </w:r>
      <w:r w:rsidRPr="00547951">
        <w:rPr>
          <w:rFonts w:ascii="Times New Roman" w:hAnsi="Times New Roman"/>
          <w:b/>
          <w:bCs/>
          <w:sz w:val="20"/>
          <w:szCs w:val="20"/>
          <w:lang w:eastAsia="zh-CN"/>
        </w:rPr>
        <w:t xml:space="preserve">Model Inference </w:t>
      </w:r>
      <w:r w:rsidR="005A5C06" w:rsidRPr="00547951">
        <w:rPr>
          <w:rFonts w:ascii="Times New Roman" w:hAnsi="Times New Roman"/>
          <w:b/>
          <w:bCs/>
          <w:sz w:val="20"/>
          <w:szCs w:val="20"/>
          <w:lang w:eastAsia="zh-CN"/>
        </w:rPr>
        <w:t>includes prediction of traffic volume, cell capacity and cell resource status</w:t>
      </w:r>
      <w:r w:rsidR="001377C7" w:rsidRPr="00547951">
        <w:rPr>
          <w:rFonts w:ascii="Times New Roman" w:hAnsi="Times New Roman"/>
          <w:b/>
          <w:bCs/>
          <w:sz w:val="20"/>
          <w:szCs w:val="20"/>
          <w:lang w:eastAsia="zh-CN"/>
        </w:rPr>
        <w:t>,</w:t>
      </w:r>
      <w:r w:rsidR="00E06223" w:rsidRPr="00547951">
        <w:rPr>
          <w:rFonts w:ascii="Times New Roman" w:hAnsi="Times New Roman"/>
          <w:b/>
          <w:bCs/>
          <w:sz w:val="20"/>
          <w:szCs w:val="20"/>
          <w:lang w:eastAsia="zh-CN"/>
        </w:rPr>
        <w:t xml:space="preserve"> action of UE </w:t>
      </w:r>
      <w:r w:rsidR="001377C7" w:rsidRPr="00547951">
        <w:rPr>
          <w:rFonts w:ascii="Times New Roman" w:hAnsi="Times New Roman"/>
          <w:b/>
          <w:bCs/>
          <w:sz w:val="20"/>
          <w:szCs w:val="20"/>
          <w:lang w:eastAsia="zh-CN"/>
        </w:rPr>
        <w:t>(</w:t>
      </w:r>
      <w:r w:rsidR="00E06223" w:rsidRPr="00547951">
        <w:rPr>
          <w:rFonts w:ascii="Times New Roman" w:hAnsi="Times New Roman"/>
          <w:b/>
          <w:bCs/>
          <w:sz w:val="20"/>
          <w:szCs w:val="20"/>
          <w:lang w:eastAsia="zh-CN"/>
        </w:rPr>
        <w:t>such as handover</w:t>
      </w:r>
      <w:r w:rsidR="001377C7" w:rsidRPr="00547951">
        <w:rPr>
          <w:rFonts w:ascii="Times New Roman" w:hAnsi="Times New Roman"/>
          <w:b/>
          <w:bCs/>
          <w:sz w:val="20"/>
          <w:szCs w:val="20"/>
          <w:lang w:eastAsia="zh-CN"/>
        </w:rPr>
        <w:t>)</w:t>
      </w:r>
      <w:r w:rsidR="00E06223" w:rsidRPr="00547951">
        <w:rPr>
          <w:rFonts w:ascii="Times New Roman" w:hAnsi="Times New Roman"/>
          <w:b/>
          <w:bCs/>
          <w:sz w:val="20"/>
          <w:szCs w:val="20"/>
          <w:lang w:eastAsia="zh-CN"/>
        </w:rPr>
        <w:t>, etc.</w:t>
      </w:r>
      <w:bookmarkEnd w:id="4"/>
    </w:p>
    <w:p w14:paraId="645C4E34" w14:textId="127C81F5" w:rsidR="00D076C0" w:rsidRPr="00D076C0" w:rsidRDefault="00D076C0" w:rsidP="007E64B1">
      <w:pPr>
        <w:pStyle w:val="MiniHeading"/>
        <w:spacing w:before="0" w:after="240"/>
        <w:rPr>
          <w:b/>
          <w:bCs/>
          <w:lang w:val="en-GB"/>
        </w:rPr>
      </w:pPr>
      <w:r>
        <w:rPr>
          <w:b/>
          <w:bCs/>
          <w:lang w:val="en-GB"/>
        </w:rPr>
        <w:t>ML-based Load Balancing</w:t>
      </w:r>
      <w:r w:rsidR="004055E4">
        <w:rPr>
          <w:b/>
          <w:bCs/>
          <w:lang w:val="en-GB"/>
        </w:rPr>
        <w:t xml:space="preserve"> and Handover</w:t>
      </w:r>
    </w:p>
    <w:p w14:paraId="1902112D" w14:textId="615EEB29" w:rsidR="009A3209" w:rsidRDefault="008424C6" w:rsidP="008424C6">
      <w:pPr>
        <w:rPr>
          <w:lang w:eastAsia="zh-CN"/>
        </w:rPr>
      </w:pPr>
      <w:r>
        <w:rPr>
          <w:lang w:val="en-GB"/>
        </w:rPr>
        <w:t xml:space="preserve">Below </w:t>
      </w:r>
      <w:r w:rsidR="000B6B1E">
        <w:rPr>
          <w:lang w:val="en-GB"/>
        </w:rPr>
        <w:t>is</w:t>
      </w:r>
      <w:r>
        <w:rPr>
          <w:lang w:val="en-GB"/>
        </w:rPr>
        <w:t xml:space="preserve"> an example of </w:t>
      </w:r>
      <w:r w:rsidR="00D63ACC">
        <w:rPr>
          <w:lang w:val="en-GB"/>
        </w:rPr>
        <w:t xml:space="preserve">ML-enabled load balancing framework. In this example, OAM is responsible for model training, while different NG-RAN CUs are responsible for model inference. </w:t>
      </w:r>
      <w:r w:rsidR="00283C85">
        <w:rPr>
          <w:lang w:val="en-GB"/>
        </w:rPr>
        <w:t>This framework can also be easily e</w:t>
      </w:r>
      <w:r w:rsidR="00BF5CB5">
        <w:rPr>
          <w:lang w:val="en-GB"/>
        </w:rPr>
        <w:t>xtended to model training and inference in NG-RAN CU.</w:t>
      </w:r>
      <w:r w:rsidR="000B6B1E">
        <w:rPr>
          <w:lang w:val="en-GB"/>
        </w:rPr>
        <w:t xml:space="preserve"> </w:t>
      </w:r>
    </w:p>
    <w:p w14:paraId="325250A5" w14:textId="5647BBF2" w:rsidR="00DC1BC2" w:rsidRPr="00F22979" w:rsidRDefault="0099026E" w:rsidP="008424C6">
      <w:pPr>
        <w:rPr>
          <w:lang w:val="en-GB"/>
        </w:rPr>
      </w:pPr>
      <w:r>
        <w:rPr>
          <w:lang w:val="en-GB"/>
        </w:rPr>
        <w:lastRenderedPageBreak/>
        <w:t>Compared with</w:t>
      </w:r>
      <w:r w:rsidR="000B6B1E">
        <w:rPr>
          <w:lang w:val="en-GB"/>
        </w:rPr>
        <w:t xml:space="preserve"> the legacy mechanism</w:t>
      </w:r>
      <w:r w:rsidR="007654F9">
        <w:rPr>
          <w:lang w:val="en-GB"/>
        </w:rPr>
        <w:t xml:space="preserve"> where load balancing is decided by resource status report sent from </w:t>
      </w:r>
      <w:r w:rsidR="00D308FE">
        <w:rPr>
          <w:lang w:val="en-GB"/>
        </w:rPr>
        <w:t>neighbouring</w:t>
      </w:r>
      <w:r w:rsidR="007654F9">
        <w:rPr>
          <w:lang w:val="en-GB"/>
        </w:rPr>
        <w:t xml:space="preserve"> cell</w:t>
      </w:r>
      <w:r w:rsidR="00D308FE">
        <w:rPr>
          <w:lang w:val="en-GB"/>
        </w:rPr>
        <w:t>s</w:t>
      </w:r>
      <w:r w:rsidR="007654F9">
        <w:rPr>
          <w:lang w:val="en-GB"/>
        </w:rPr>
        <w:t xml:space="preserve"> to </w:t>
      </w:r>
      <w:r w:rsidR="00D308FE">
        <w:rPr>
          <w:lang w:val="en-GB"/>
        </w:rPr>
        <w:t xml:space="preserve">the </w:t>
      </w:r>
      <w:r w:rsidR="007654F9">
        <w:rPr>
          <w:lang w:val="en-GB"/>
        </w:rPr>
        <w:t>source cell</w:t>
      </w:r>
      <w:r w:rsidR="000B6B1E">
        <w:rPr>
          <w:lang w:val="en-GB"/>
        </w:rPr>
        <w:t xml:space="preserve">, </w:t>
      </w:r>
      <w:r>
        <w:rPr>
          <w:lang w:val="en-GB"/>
        </w:rPr>
        <w:t xml:space="preserve">in ML-enabled load balancing, </w:t>
      </w:r>
      <w:r w:rsidR="000B6B1E">
        <w:rPr>
          <w:lang w:val="en-GB"/>
        </w:rPr>
        <w:t>prediction results of traffic and resource status are exchanged between source and neighbour</w:t>
      </w:r>
      <w:r w:rsidR="00D308FE">
        <w:rPr>
          <w:lang w:val="en-GB"/>
        </w:rPr>
        <w:t>ing</w:t>
      </w:r>
      <w:r w:rsidR="000B6B1E">
        <w:rPr>
          <w:lang w:val="en-GB"/>
        </w:rPr>
        <w:t xml:space="preserve"> gNB</w:t>
      </w:r>
      <w:r w:rsidR="00D308FE">
        <w:rPr>
          <w:lang w:val="en-GB"/>
        </w:rPr>
        <w:t>-</w:t>
      </w:r>
      <w:r w:rsidR="000B6B1E">
        <w:rPr>
          <w:lang w:val="en-GB"/>
        </w:rPr>
        <w:t>CU</w:t>
      </w:r>
      <w:r w:rsidR="00D308FE">
        <w:rPr>
          <w:lang w:val="en-GB"/>
        </w:rPr>
        <w:t>s</w:t>
      </w:r>
      <w:r w:rsidR="005754D0">
        <w:rPr>
          <w:lang w:val="en-GB"/>
        </w:rPr>
        <w:t xml:space="preserve">. </w:t>
      </w:r>
      <w:r w:rsidR="008516EC">
        <w:rPr>
          <w:lang w:val="en-GB"/>
        </w:rPr>
        <w:t xml:space="preserve">According to </w:t>
      </w:r>
      <w:r w:rsidR="00D308FE">
        <w:rPr>
          <w:lang w:val="en-GB"/>
        </w:rPr>
        <w:t xml:space="preserve">the </w:t>
      </w:r>
      <w:r w:rsidR="008516EC">
        <w:rPr>
          <w:lang w:val="en-GB"/>
        </w:rPr>
        <w:t xml:space="preserve">prediction results of its own and </w:t>
      </w:r>
      <w:r w:rsidR="00D308FE">
        <w:rPr>
          <w:lang w:val="en-GB"/>
        </w:rPr>
        <w:t>neighbouring</w:t>
      </w:r>
      <w:r w:rsidR="004B3E48">
        <w:rPr>
          <w:lang w:val="en-GB"/>
        </w:rPr>
        <w:t xml:space="preserve"> cell</w:t>
      </w:r>
      <w:r w:rsidR="00D308FE">
        <w:rPr>
          <w:lang w:val="en-GB"/>
        </w:rPr>
        <w:t>s</w:t>
      </w:r>
      <w:r w:rsidR="004B3E48">
        <w:rPr>
          <w:lang w:val="en-GB"/>
        </w:rPr>
        <w:t xml:space="preserve">, </w:t>
      </w:r>
      <w:r w:rsidR="00115886">
        <w:rPr>
          <w:lang w:val="en-GB"/>
        </w:rPr>
        <w:t xml:space="preserve">when </w:t>
      </w:r>
      <w:r w:rsidR="00F1760C">
        <w:rPr>
          <w:lang w:val="en-GB"/>
        </w:rPr>
        <w:t>traffic overload</w:t>
      </w:r>
      <w:r w:rsidR="00115886">
        <w:rPr>
          <w:lang w:val="en-GB"/>
        </w:rPr>
        <w:t xml:space="preserve"> is predicted at </w:t>
      </w:r>
      <w:r w:rsidR="00D308FE">
        <w:rPr>
          <w:lang w:val="en-GB"/>
        </w:rPr>
        <w:t xml:space="preserve">the </w:t>
      </w:r>
      <w:r w:rsidR="004B3E48">
        <w:rPr>
          <w:lang w:val="en-GB"/>
        </w:rPr>
        <w:t>source gNB</w:t>
      </w:r>
      <w:r w:rsidR="00115886">
        <w:rPr>
          <w:lang w:val="en-GB"/>
        </w:rPr>
        <w:t xml:space="preserve">, </w:t>
      </w:r>
      <w:r w:rsidR="00F1760C">
        <w:rPr>
          <w:lang w:val="en-GB"/>
        </w:rPr>
        <w:t>it can select a</w:t>
      </w:r>
      <w:r w:rsidR="00AD729C">
        <w:rPr>
          <w:lang w:val="en-GB"/>
        </w:rPr>
        <w:t xml:space="preserve"> </w:t>
      </w:r>
      <w:r w:rsidR="00D308FE">
        <w:rPr>
          <w:lang w:val="en-GB"/>
        </w:rPr>
        <w:t>neighbouring</w:t>
      </w:r>
      <w:r w:rsidR="00AD729C">
        <w:rPr>
          <w:lang w:val="en-GB"/>
        </w:rPr>
        <w:t xml:space="preserve"> cell which </w:t>
      </w:r>
      <w:r w:rsidR="0003038B">
        <w:rPr>
          <w:lang w:val="en-GB"/>
        </w:rPr>
        <w:t>can handle</w:t>
      </w:r>
      <w:r w:rsidR="00FB686D">
        <w:rPr>
          <w:lang w:val="en-GB"/>
        </w:rPr>
        <w:t xml:space="preserve"> certain traffic load</w:t>
      </w:r>
      <w:r w:rsidR="00AD729C">
        <w:rPr>
          <w:lang w:val="en-GB"/>
        </w:rPr>
        <w:t xml:space="preserve"> </w:t>
      </w:r>
      <w:r w:rsidR="00847326">
        <w:rPr>
          <w:lang w:val="en-GB"/>
        </w:rPr>
        <w:t xml:space="preserve">in near future and </w:t>
      </w:r>
      <w:r w:rsidR="00D308FE">
        <w:rPr>
          <w:lang w:val="en-GB"/>
        </w:rPr>
        <w:t xml:space="preserve">can </w:t>
      </w:r>
      <w:r w:rsidR="00FB686D">
        <w:rPr>
          <w:lang w:val="en-GB"/>
        </w:rPr>
        <w:t xml:space="preserve">decide to </w:t>
      </w:r>
      <w:r w:rsidR="00847326">
        <w:rPr>
          <w:lang w:val="en-GB"/>
        </w:rPr>
        <w:t xml:space="preserve">handover certain UEs/traffic flows to the target cell. </w:t>
      </w:r>
      <w:r w:rsidR="00DC12FA">
        <w:rPr>
          <w:lang w:val="en-GB"/>
        </w:rPr>
        <w:t xml:space="preserve">With the help of machine learning, it can help to reduce service interruption </w:t>
      </w:r>
      <w:r w:rsidR="0003038B">
        <w:rPr>
          <w:lang w:val="en-GB"/>
        </w:rPr>
        <w:t xml:space="preserve">as well as improve successful </w:t>
      </w:r>
      <w:r w:rsidR="00D308FE">
        <w:rPr>
          <w:lang w:val="en-GB"/>
        </w:rPr>
        <w:t xml:space="preserve">handover </w:t>
      </w:r>
      <w:r w:rsidR="0003038B">
        <w:rPr>
          <w:lang w:val="en-GB"/>
        </w:rPr>
        <w:t>rate.</w:t>
      </w:r>
    </w:p>
    <w:p w14:paraId="368ED912" w14:textId="77777777" w:rsidR="005A2156" w:rsidRDefault="00741BEA" w:rsidP="005A2156">
      <w:pPr>
        <w:keepNext/>
        <w:jc w:val="center"/>
      </w:pPr>
      <w:r>
        <w:object w:dxaOrig="8620" w:dyaOrig="8250" w14:anchorId="1CA6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5pt;height:277.25pt" o:ole="">
            <v:imagedata r:id="rId12" o:title=""/>
          </v:shape>
          <o:OLEObject Type="Embed" ProgID="Visio.Drawing.15" ShapeID="_x0000_i1025" DrawAspect="Content" ObjectID="_1681810428" r:id="rId13"/>
        </w:object>
      </w:r>
    </w:p>
    <w:p w14:paraId="22EEEA57" w14:textId="4D92430F" w:rsidR="009F4FED" w:rsidRDefault="005A2156" w:rsidP="00D83113">
      <w:pPr>
        <w:pStyle w:val="Caption"/>
        <w:jc w:val="center"/>
        <w:rPr>
          <w:lang w:val="en-US"/>
        </w:rPr>
      </w:pPr>
      <w:r>
        <w:t xml:space="preserve">Figure </w:t>
      </w:r>
      <w:r w:rsidR="00496A73">
        <w:fldChar w:fldCharType="begin"/>
      </w:r>
      <w:r w:rsidR="00496A73">
        <w:instrText xml:space="preserve"> SEQ Figure \* ARABIC </w:instrText>
      </w:r>
      <w:r w:rsidR="00496A73">
        <w:fldChar w:fldCharType="separate"/>
      </w:r>
      <w:r>
        <w:rPr>
          <w:noProof/>
        </w:rPr>
        <w:t>1</w:t>
      </w:r>
      <w:r w:rsidR="00496A73">
        <w:rPr>
          <w:noProof/>
        </w:rPr>
        <w:fldChar w:fldCharType="end"/>
      </w:r>
      <w:r>
        <w:rPr>
          <w:lang w:val="en-US"/>
        </w:rPr>
        <w:t>. ML-enabled Load Balancing Framework</w:t>
      </w:r>
    </w:p>
    <w:p w14:paraId="7F2372FB" w14:textId="055F1BD0" w:rsidR="004055E4" w:rsidRPr="004055E4" w:rsidRDefault="00704DCB" w:rsidP="004055E4">
      <w:pPr>
        <w:rPr>
          <w:lang w:eastAsia="x-none"/>
        </w:rPr>
      </w:pPr>
      <w:r>
        <w:rPr>
          <w:lang w:eastAsia="x-none"/>
        </w:rPr>
        <w:t>Except for load balancing, the prediction results of resource status</w:t>
      </w:r>
      <w:r w:rsidR="00D308FE">
        <w:rPr>
          <w:lang w:eastAsia="x-none"/>
        </w:rPr>
        <w:t xml:space="preserve"> and</w:t>
      </w:r>
      <w:r>
        <w:rPr>
          <w:lang w:eastAsia="x-none"/>
        </w:rPr>
        <w:t xml:space="preserve"> cell capacity can also be used for normal handover</w:t>
      </w:r>
      <w:r w:rsidR="00EA649C">
        <w:rPr>
          <w:lang w:eastAsia="x-none"/>
        </w:rPr>
        <w:t xml:space="preserve"> and </w:t>
      </w:r>
      <w:r w:rsidR="00D308FE">
        <w:rPr>
          <w:lang w:eastAsia="x-none"/>
        </w:rPr>
        <w:t xml:space="preserve">to </w:t>
      </w:r>
      <w:r w:rsidR="00EA649C">
        <w:rPr>
          <w:lang w:eastAsia="x-none"/>
        </w:rPr>
        <w:t>avoid ping-ping event, unnecessary HO</w:t>
      </w:r>
      <w:r w:rsidR="00D308FE">
        <w:rPr>
          <w:lang w:eastAsia="x-none"/>
        </w:rPr>
        <w:t>,</w:t>
      </w:r>
      <w:r w:rsidR="0013103C">
        <w:rPr>
          <w:lang w:eastAsia="x-none"/>
        </w:rPr>
        <w:t xml:space="preserve"> or connection failure.</w:t>
      </w:r>
    </w:p>
    <w:p w14:paraId="1EC801B6" w14:textId="61EF0C8E" w:rsidR="00FB686D" w:rsidRPr="00547951" w:rsidRDefault="00D308FE" w:rsidP="00547951">
      <w:pPr>
        <w:pStyle w:val="ListParagraph"/>
        <w:numPr>
          <w:ilvl w:val="0"/>
          <w:numId w:val="23"/>
        </w:numPr>
        <w:ind w:left="0" w:firstLine="0"/>
        <w:rPr>
          <w:rFonts w:ascii="Times New Roman" w:hAnsi="Times New Roman"/>
          <w:b/>
          <w:bCs/>
          <w:sz w:val="20"/>
          <w:szCs w:val="20"/>
          <w:lang w:eastAsia="zh-CN"/>
        </w:rPr>
      </w:pPr>
      <w:bookmarkStart w:id="5" w:name="_Ref71204396"/>
      <w:r w:rsidRPr="00547951">
        <w:rPr>
          <w:rFonts w:ascii="Times New Roman" w:hAnsi="Times New Roman"/>
          <w:b/>
          <w:bCs/>
          <w:sz w:val="20"/>
          <w:szCs w:val="20"/>
          <w:lang w:eastAsia="zh-CN"/>
        </w:rPr>
        <w:t>For ML-enabled load balancing, the p</w:t>
      </w:r>
      <w:r w:rsidR="00FB686D" w:rsidRPr="00547951">
        <w:rPr>
          <w:rFonts w:ascii="Times New Roman" w:hAnsi="Times New Roman"/>
          <w:b/>
          <w:bCs/>
          <w:sz w:val="20"/>
          <w:szCs w:val="20"/>
          <w:lang w:eastAsia="zh-CN"/>
        </w:rPr>
        <w:t xml:space="preserve">rediction results of </w:t>
      </w:r>
      <w:r w:rsidR="00FF0B05" w:rsidRPr="00547951">
        <w:rPr>
          <w:rFonts w:ascii="Times New Roman" w:hAnsi="Times New Roman"/>
          <w:b/>
          <w:bCs/>
          <w:sz w:val="20"/>
          <w:szCs w:val="20"/>
          <w:lang w:eastAsia="zh-CN"/>
        </w:rPr>
        <w:t>traffic, resource status, cell capacity, etc</w:t>
      </w:r>
      <w:r w:rsidRPr="00547951">
        <w:rPr>
          <w:rFonts w:ascii="Times New Roman" w:hAnsi="Times New Roman"/>
          <w:b/>
          <w:bCs/>
          <w:sz w:val="20"/>
          <w:szCs w:val="20"/>
          <w:lang w:eastAsia="zh-CN"/>
        </w:rPr>
        <w:t>.,</w:t>
      </w:r>
      <w:r w:rsidR="00FF0B05" w:rsidRPr="00547951">
        <w:rPr>
          <w:rFonts w:ascii="Times New Roman" w:hAnsi="Times New Roman"/>
          <w:b/>
          <w:bCs/>
          <w:sz w:val="20"/>
          <w:szCs w:val="20"/>
          <w:lang w:eastAsia="zh-CN"/>
        </w:rPr>
        <w:t xml:space="preserve"> </w:t>
      </w:r>
      <w:r w:rsidRPr="00547951">
        <w:rPr>
          <w:rFonts w:ascii="Times New Roman" w:hAnsi="Times New Roman"/>
          <w:b/>
          <w:bCs/>
          <w:sz w:val="20"/>
          <w:szCs w:val="20"/>
          <w:lang w:eastAsia="zh-CN"/>
        </w:rPr>
        <w:t xml:space="preserve">should be </w:t>
      </w:r>
      <w:r w:rsidR="00FF0B05" w:rsidRPr="00547951">
        <w:rPr>
          <w:rFonts w:ascii="Times New Roman" w:hAnsi="Times New Roman"/>
          <w:b/>
          <w:bCs/>
          <w:sz w:val="20"/>
          <w:szCs w:val="20"/>
          <w:lang w:eastAsia="zh-CN"/>
        </w:rPr>
        <w:t xml:space="preserve">exchanged between </w:t>
      </w:r>
      <w:r w:rsidRPr="00547951">
        <w:rPr>
          <w:rFonts w:ascii="Times New Roman" w:hAnsi="Times New Roman"/>
          <w:b/>
          <w:bCs/>
          <w:sz w:val="20"/>
          <w:szCs w:val="20"/>
          <w:lang w:eastAsia="zh-CN"/>
        </w:rPr>
        <w:t xml:space="preserve">the </w:t>
      </w:r>
      <w:r w:rsidR="00FF0B05" w:rsidRPr="00547951">
        <w:rPr>
          <w:rFonts w:ascii="Times New Roman" w:hAnsi="Times New Roman"/>
          <w:b/>
          <w:bCs/>
          <w:sz w:val="20"/>
          <w:szCs w:val="20"/>
          <w:lang w:eastAsia="zh-CN"/>
        </w:rPr>
        <w:t xml:space="preserve">source gNB CU and </w:t>
      </w:r>
      <w:proofErr w:type="spellStart"/>
      <w:r w:rsidR="00FF0B05" w:rsidRPr="00547951">
        <w:rPr>
          <w:rFonts w:ascii="Times New Roman" w:hAnsi="Times New Roman"/>
          <w:b/>
          <w:bCs/>
          <w:sz w:val="20"/>
          <w:szCs w:val="20"/>
          <w:lang w:eastAsia="zh-CN"/>
        </w:rPr>
        <w:t>neighbour</w:t>
      </w:r>
      <w:r w:rsidRPr="00547951">
        <w:rPr>
          <w:rFonts w:ascii="Times New Roman" w:hAnsi="Times New Roman"/>
          <w:b/>
          <w:bCs/>
          <w:sz w:val="20"/>
          <w:szCs w:val="20"/>
          <w:lang w:eastAsia="zh-CN"/>
        </w:rPr>
        <w:t>ing</w:t>
      </w:r>
      <w:proofErr w:type="spellEnd"/>
      <w:r w:rsidR="00FF0B05" w:rsidRPr="00547951">
        <w:rPr>
          <w:rFonts w:ascii="Times New Roman" w:hAnsi="Times New Roman"/>
          <w:b/>
          <w:bCs/>
          <w:sz w:val="20"/>
          <w:szCs w:val="20"/>
          <w:lang w:eastAsia="zh-CN"/>
        </w:rPr>
        <w:t xml:space="preserve"> </w:t>
      </w:r>
      <w:r w:rsidRPr="00547951">
        <w:rPr>
          <w:rFonts w:ascii="Times New Roman" w:hAnsi="Times New Roman"/>
          <w:b/>
          <w:bCs/>
          <w:sz w:val="20"/>
          <w:szCs w:val="20"/>
          <w:lang w:eastAsia="zh-CN"/>
        </w:rPr>
        <w:t>gNB-</w:t>
      </w:r>
      <w:r w:rsidR="00FF0B05" w:rsidRPr="00547951">
        <w:rPr>
          <w:rFonts w:ascii="Times New Roman" w:hAnsi="Times New Roman"/>
          <w:b/>
          <w:bCs/>
          <w:sz w:val="20"/>
          <w:szCs w:val="20"/>
          <w:lang w:eastAsia="zh-CN"/>
        </w:rPr>
        <w:t>CU</w:t>
      </w:r>
      <w:r w:rsidRPr="00547951">
        <w:rPr>
          <w:rFonts w:ascii="Times New Roman" w:hAnsi="Times New Roman"/>
          <w:b/>
          <w:bCs/>
          <w:sz w:val="20"/>
          <w:szCs w:val="20"/>
          <w:lang w:eastAsia="zh-CN"/>
        </w:rPr>
        <w:t>s</w:t>
      </w:r>
      <w:r w:rsidR="00FF0B05" w:rsidRPr="00547951">
        <w:rPr>
          <w:rFonts w:ascii="Times New Roman" w:hAnsi="Times New Roman"/>
          <w:b/>
          <w:bCs/>
          <w:sz w:val="20"/>
          <w:szCs w:val="20"/>
          <w:lang w:eastAsia="zh-CN"/>
        </w:rPr>
        <w:t xml:space="preserve"> via Xn interface</w:t>
      </w:r>
      <w:r w:rsidR="00FB686D" w:rsidRPr="00547951">
        <w:rPr>
          <w:rFonts w:ascii="Times New Roman" w:hAnsi="Times New Roman"/>
          <w:b/>
          <w:bCs/>
          <w:sz w:val="20"/>
          <w:szCs w:val="20"/>
          <w:lang w:eastAsia="zh-CN"/>
        </w:rPr>
        <w:t>.</w:t>
      </w:r>
      <w:bookmarkEnd w:id="5"/>
    </w:p>
    <w:p w14:paraId="65BF46CD" w14:textId="5F70A82D" w:rsidR="00172BA3" w:rsidRPr="00547951" w:rsidRDefault="00D308FE" w:rsidP="00547951">
      <w:pPr>
        <w:pStyle w:val="ListParagraph"/>
        <w:numPr>
          <w:ilvl w:val="0"/>
          <w:numId w:val="23"/>
        </w:numPr>
        <w:ind w:left="0" w:firstLine="0"/>
        <w:rPr>
          <w:rFonts w:ascii="Times New Roman" w:hAnsi="Times New Roman"/>
          <w:b/>
          <w:bCs/>
          <w:sz w:val="20"/>
          <w:szCs w:val="20"/>
          <w:lang w:eastAsia="zh-CN"/>
        </w:rPr>
      </w:pPr>
      <w:bookmarkStart w:id="6" w:name="_Ref71204402"/>
      <w:r w:rsidRPr="00547951">
        <w:rPr>
          <w:rFonts w:ascii="Times New Roman" w:hAnsi="Times New Roman"/>
          <w:b/>
          <w:bCs/>
          <w:sz w:val="20"/>
          <w:szCs w:val="20"/>
          <w:lang w:eastAsia="zh-CN"/>
        </w:rPr>
        <w:t xml:space="preserve">For ML-enabled load balancing, </w:t>
      </w:r>
      <w:r w:rsidR="0071087C" w:rsidRPr="00547951">
        <w:rPr>
          <w:rFonts w:ascii="Times New Roman" w:hAnsi="Times New Roman"/>
          <w:b/>
          <w:bCs/>
          <w:sz w:val="20"/>
          <w:szCs w:val="20"/>
          <w:lang w:eastAsia="zh-CN"/>
        </w:rPr>
        <w:t xml:space="preserve">handover </w:t>
      </w:r>
      <w:r w:rsidR="00172BA3" w:rsidRPr="00547951">
        <w:rPr>
          <w:rFonts w:ascii="Times New Roman" w:hAnsi="Times New Roman"/>
          <w:b/>
          <w:bCs/>
          <w:sz w:val="20"/>
          <w:szCs w:val="20"/>
          <w:lang w:eastAsia="zh-CN"/>
        </w:rPr>
        <w:t xml:space="preserve">decision at source cell </w:t>
      </w:r>
      <w:r w:rsidRPr="00547951">
        <w:rPr>
          <w:rFonts w:ascii="Times New Roman" w:hAnsi="Times New Roman"/>
          <w:b/>
          <w:bCs/>
          <w:sz w:val="20"/>
          <w:szCs w:val="20"/>
          <w:lang w:eastAsia="zh-CN"/>
        </w:rPr>
        <w:t xml:space="preserve">can be </w:t>
      </w:r>
      <w:r w:rsidR="00172BA3" w:rsidRPr="00547951">
        <w:rPr>
          <w:rFonts w:ascii="Times New Roman" w:hAnsi="Times New Roman"/>
          <w:b/>
          <w:bCs/>
          <w:sz w:val="20"/>
          <w:szCs w:val="20"/>
          <w:lang w:eastAsia="zh-CN"/>
        </w:rPr>
        <w:t xml:space="preserve">decided by </w:t>
      </w:r>
      <w:r w:rsidRPr="00547951">
        <w:rPr>
          <w:rFonts w:ascii="Times New Roman" w:hAnsi="Times New Roman"/>
          <w:b/>
          <w:bCs/>
          <w:sz w:val="20"/>
          <w:szCs w:val="20"/>
          <w:lang w:eastAsia="zh-CN"/>
        </w:rPr>
        <w:t xml:space="preserve">the </w:t>
      </w:r>
      <w:r w:rsidR="00172BA3" w:rsidRPr="00547951">
        <w:rPr>
          <w:rFonts w:ascii="Times New Roman" w:hAnsi="Times New Roman"/>
          <w:b/>
          <w:bCs/>
          <w:sz w:val="20"/>
          <w:szCs w:val="20"/>
          <w:lang w:eastAsia="zh-CN"/>
        </w:rPr>
        <w:t>prediction results of its own and neighbour</w:t>
      </w:r>
      <w:r w:rsidRPr="00547951">
        <w:rPr>
          <w:rFonts w:ascii="Times New Roman" w:hAnsi="Times New Roman"/>
          <w:b/>
          <w:bCs/>
          <w:sz w:val="20"/>
          <w:szCs w:val="20"/>
          <w:lang w:eastAsia="zh-CN"/>
        </w:rPr>
        <w:t>ing</w:t>
      </w:r>
      <w:r w:rsidR="00172BA3" w:rsidRPr="00547951">
        <w:rPr>
          <w:rFonts w:ascii="Times New Roman" w:hAnsi="Times New Roman"/>
          <w:b/>
          <w:bCs/>
          <w:sz w:val="20"/>
          <w:szCs w:val="20"/>
          <w:lang w:eastAsia="zh-CN"/>
        </w:rPr>
        <w:t xml:space="preserve"> cells</w:t>
      </w:r>
      <w:r w:rsidR="0071087C" w:rsidRPr="00547951">
        <w:rPr>
          <w:rFonts w:ascii="Times New Roman" w:hAnsi="Times New Roman"/>
          <w:b/>
          <w:bCs/>
          <w:sz w:val="20"/>
          <w:szCs w:val="20"/>
          <w:lang w:eastAsia="zh-CN"/>
        </w:rPr>
        <w:t>.</w:t>
      </w:r>
      <w:bookmarkEnd w:id="6"/>
      <w:r w:rsidR="0071087C" w:rsidRPr="00547951">
        <w:rPr>
          <w:rFonts w:ascii="Times New Roman" w:hAnsi="Times New Roman"/>
          <w:b/>
          <w:bCs/>
          <w:sz w:val="20"/>
          <w:szCs w:val="20"/>
          <w:lang w:eastAsia="zh-CN"/>
        </w:rPr>
        <w:t xml:space="preserve"> </w:t>
      </w:r>
    </w:p>
    <w:p w14:paraId="7B806D14" w14:textId="253C1BEA" w:rsidR="003B38E3" w:rsidRDefault="003B38E3" w:rsidP="003B38E3">
      <w:pPr>
        <w:pStyle w:val="Heading2"/>
        <w:rPr>
          <w:lang w:eastAsia="zh-CN"/>
        </w:rPr>
      </w:pPr>
      <w:r>
        <w:rPr>
          <w:lang w:eastAsia="zh-CN"/>
        </w:rPr>
        <w:t>Energy saving</w:t>
      </w:r>
    </w:p>
    <w:p w14:paraId="432F9FB8" w14:textId="5131F596" w:rsidR="00202F2F" w:rsidRDefault="003933A2" w:rsidP="00F97435">
      <w:pPr>
        <w:rPr>
          <w:lang w:val="en-GB"/>
        </w:rPr>
      </w:pPr>
      <w:r>
        <w:rPr>
          <w:lang w:val="en-GB"/>
        </w:rPr>
        <w:t>As described in TS</w:t>
      </w:r>
      <w:r w:rsidR="00D308FE">
        <w:rPr>
          <w:lang w:val="en-GB"/>
        </w:rPr>
        <w:t xml:space="preserve"> </w:t>
      </w:r>
      <w:r>
        <w:rPr>
          <w:lang w:val="en-GB"/>
        </w:rPr>
        <w:t xml:space="preserve">38.300, one NG-RAN node may </w:t>
      </w:r>
      <w:r w:rsidR="00473E05">
        <w:rPr>
          <w:lang w:val="en-GB"/>
        </w:rPr>
        <w:t xml:space="preserve">decide to switch off certain cells to lower energy consumption (inactive state) according to </w:t>
      </w:r>
      <w:r w:rsidR="00A6167A">
        <w:rPr>
          <w:lang w:val="en-GB"/>
        </w:rPr>
        <w:t>cell load information.</w:t>
      </w:r>
      <w:r w:rsidR="007405C3">
        <w:rPr>
          <w:lang w:val="en-GB"/>
        </w:rPr>
        <w:t xml:space="preserve"> Handover actions </w:t>
      </w:r>
      <w:r w:rsidR="00D308FE">
        <w:rPr>
          <w:lang w:val="en-GB"/>
        </w:rPr>
        <w:t xml:space="preserve">can </w:t>
      </w:r>
      <w:r w:rsidR="00792DC5">
        <w:rPr>
          <w:lang w:val="en-GB"/>
        </w:rPr>
        <w:t xml:space="preserve">thus be activated to off-load </w:t>
      </w:r>
      <w:r w:rsidR="00D308FE">
        <w:rPr>
          <w:lang w:val="en-GB"/>
        </w:rPr>
        <w:t xml:space="preserve">traffics from </w:t>
      </w:r>
      <w:r w:rsidR="00792DC5">
        <w:rPr>
          <w:lang w:val="en-GB"/>
        </w:rPr>
        <w:t>the cell being switched off.</w:t>
      </w:r>
    </w:p>
    <w:p w14:paraId="3ECA377E" w14:textId="621D7BE8" w:rsidR="006A309D" w:rsidRDefault="006A309D" w:rsidP="00F97435">
      <w:pPr>
        <w:rPr>
          <w:lang w:val="en-GB"/>
        </w:rPr>
      </w:pPr>
      <w:r>
        <w:rPr>
          <w:lang w:val="en-GB"/>
        </w:rPr>
        <w:t xml:space="preserve">For </w:t>
      </w:r>
      <w:r w:rsidR="00D308FE">
        <w:rPr>
          <w:lang w:val="en-GB"/>
        </w:rPr>
        <w:t xml:space="preserve">an </w:t>
      </w:r>
      <w:r>
        <w:rPr>
          <w:lang w:val="en-GB"/>
        </w:rPr>
        <w:t>NG-RAN node</w:t>
      </w:r>
      <w:r w:rsidR="00CD6CCE">
        <w:rPr>
          <w:lang w:val="en-GB"/>
        </w:rPr>
        <w:t xml:space="preserve"> </w:t>
      </w:r>
      <w:r w:rsidR="00D308FE">
        <w:rPr>
          <w:lang w:val="en-GB"/>
        </w:rPr>
        <w:t xml:space="preserve">serving </w:t>
      </w:r>
      <w:r w:rsidR="00CD6CCE">
        <w:rPr>
          <w:lang w:val="en-GB"/>
        </w:rPr>
        <w:t>a capacity booster cell</w:t>
      </w:r>
      <w:r w:rsidR="00D86571">
        <w:rPr>
          <w:lang w:val="en-GB"/>
        </w:rPr>
        <w:t>, the load prediction ML model discussed in Section 2.1 can</w:t>
      </w:r>
      <w:r w:rsidR="00CF4A28">
        <w:rPr>
          <w:lang w:val="en-GB"/>
        </w:rPr>
        <w:t xml:space="preserve"> also</w:t>
      </w:r>
      <w:r w:rsidR="00D86571">
        <w:rPr>
          <w:lang w:val="en-GB"/>
        </w:rPr>
        <w:t xml:space="preserve"> be used </w:t>
      </w:r>
      <w:r w:rsidR="00CF4A28">
        <w:rPr>
          <w:lang w:val="en-GB"/>
        </w:rPr>
        <w:t xml:space="preserve">for </w:t>
      </w:r>
      <w:r w:rsidR="00016501">
        <w:rPr>
          <w:lang w:val="en-GB"/>
        </w:rPr>
        <w:t>ML-</w:t>
      </w:r>
      <w:r w:rsidR="00CF4A28">
        <w:rPr>
          <w:lang w:val="en-GB"/>
        </w:rPr>
        <w:t>enabled energy saving.</w:t>
      </w:r>
      <w:r w:rsidR="00CA28FA">
        <w:rPr>
          <w:lang w:val="en-GB"/>
        </w:rPr>
        <w:t xml:space="preserve"> </w:t>
      </w:r>
      <w:r w:rsidR="00A4637C">
        <w:rPr>
          <w:lang w:val="en-GB"/>
        </w:rPr>
        <w:t xml:space="preserve">When the cell is predicted to handle low traffic or even no traffic, the cell can decide to switch off and </w:t>
      </w:r>
      <w:r w:rsidR="00D308FE">
        <w:rPr>
          <w:lang w:val="en-GB"/>
        </w:rPr>
        <w:t xml:space="preserve">move </w:t>
      </w:r>
      <w:r w:rsidR="00A4637C">
        <w:rPr>
          <w:lang w:val="en-GB"/>
        </w:rPr>
        <w:t>any existing traffic</w:t>
      </w:r>
      <w:r w:rsidR="00D308FE">
        <w:rPr>
          <w:lang w:val="en-GB"/>
        </w:rPr>
        <w:t>s</w:t>
      </w:r>
      <w:r w:rsidR="00A4637C">
        <w:rPr>
          <w:lang w:val="en-GB"/>
        </w:rPr>
        <w:t xml:space="preserve"> to neighbour</w:t>
      </w:r>
      <w:r w:rsidR="00D308FE">
        <w:rPr>
          <w:lang w:val="en-GB"/>
        </w:rPr>
        <w:t>ing</w:t>
      </w:r>
      <w:r w:rsidR="00A4637C">
        <w:rPr>
          <w:lang w:val="en-GB"/>
        </w:rPr>
        <w:t xml:space="preserve"> cell</w:t>
      </w:r>
      <w:r w:rsidR="00D308FE">
        <w:rPr>
          <w:lang w:val="en-GB"/>
        </w:rPr>
        <w:t>s</w:t>
      </w:r>
      <w:r w:rsidR="00A4637C">
        <w:rPr>
          <w:lang w:val="en-GB"/>
        </w:rPr>
        <w:t>.</w:t>
      </w:r>
      <w:r w:rsidR="00054913">
        <w:rPr>
          <w:lang w:val="en-GB"/>
        </w:rPr>
        <w:t xml:space="preserve"> Following the legacy mechanism, the neighbour</w:t>
      </w:r>
      <w:r w:rsidR="00D308FE">
        <w:rPr>
          <w:lang w:val="en-GB"/>
        </w:rPr>
        <w:t>ing</w:t>
      </w:r>
      <w:r w:rsidR="00054913">
        <w:rPr>
          <w:lang w:val="en-GB"/>
        </w:rPr>
        <w:t xml:space="preserve"> cell can also </w:t>
      </w:r>
      <w:r w:rsidR="00D308FE">
        <w:rPr>
          <w:lang w:val="en-GB"/>
        </w:rPr>
        <w:t>request the cell to be re-activated</w:t>
      </w:r>
      <w:r w:rsidR="00A52A0F">
        <w:rPr>
          <w:lang w:val="en-GB"/>
        </w:rPr>
        <w:t>.</w:t>
      </w:r>
      <w:r w:rsidR="006E749D">
        <w:rPr>
          <w:lang w:val="en-GB"/>
        </w:rPr>
        <w:t xml:space="preserve"> </w:t>
      </w:r>
    </w:p>
    <w:p w14:paraId="29369082" w14:textId="1EC39011" w:rsidR="0088236B" w:rsidRPr="00547951" w:rsidRDefault="0088236B" w:rsidP="00547951">
      <w:pPr>
        <w:pStyle w:val="ListParagraph"/>
        <w:numPr>
          <w:ilvl w:val="0"/>
          <w:numId w:val="23"/>
        </w:numPr>
        <w:ind w:left="0" w:firstLine="0"/>
        <w:rPr>
          <w:rFonts w:ascii="Times New Roman" w:hAnsi="Times New Roman"/>
          <w:b/>
          <w:bCs/>
          <w:sz w:val="20"/>
          <w:szCs w:val="20"/>
          <w:lang w:eastAsia="zh-CN"/>
        </w:rPr>
      </w:pPr>
      <w:bookmarkStart w:id="7" w:name="_Ref71204409"/>
      <w:r w:rsidRPr="00547951">
        <w:rPr>
          <w:rFonts w:ascii="Times New Roman" w:hAnsi="Times New Roman"/>
          <w:b/>
          <w:bCs/>
          <w:sz w:val="20"/>
          <w:szCs w:val="20"/>
          <w:lang w:eastAsia="zh-CN"/>
        </w:rPr>
        <w:t xml:space="preserve">NG-RAN can decide to switch off certain cells to lower energy consumption </w:t>
      </w:r>
      <w:r w:rsidR="00D308FE" w:rsidRPr="00547951">
        <w:rPr>
          <w:rFonts w:ascii="Times New Roman" w:hAnsi="Times New Roman"/>
          <w:b/>
          <w:bCs/>
          <w:sz w:val="20"/>
          <w:szCs w:val="20"/>
          <w:lang w:eastAsia="zh-CN"/>
        </w:rPr>
        <w:t>based on</w:t>
      </w:r>
      <w:r w:rsidR="00AB6F21" w:rsidRPr="00547951">
        <w:rPr>
          <w:rFonts w:ascii="Times New Roman" w:hAnsi="Times New Roman"/>
          <w:b/>
          <w:bCs/>
          <w:sz w:val="20"/>
          <w:szCs w:val="20"/>
          <w:lang w:eastAsia="zh-CN"/>
        </w:rPr>
        <w:t xml:space="preserve"> the</w:t>
      </w:r>
      <w:r w:rsidRPr="00547951">
        <w:rPr>
          <w:rFonts w:ascii="Times New Roman" w:hAnsi="Times New Roman"/>
          <w:b/>
          <w:bCs/>
          <w:sz w:val="20"/>
          <w:szCs w:val="20"/>
          <w:lang w:eastAsia="zh-CN"/>
        </w:rPr>
        <w:t xml:space="preserve"> prediction </w:t>
      </w:r>
      <w:r w:rsidR="00AB6F21" w:rsidRPr="00547951">
        <w:rPr>
          <w:rFonts w:ascii="Times New Roman" w:hAnsi="Times New Roman"/>
          <w:b/>
          <w:bCs/>
          <w:sz w:val="20"/>
          <w:szCs w:val="20"/>
          <w:lang w:eastAsia="zh-CN"/>
        </w:rPr>
        <w:t>of cell load information</w:t>
      </w:r>
      <w:r w:rsidRPr="00547951">
        <w:rPr>
          <w:rFonts w:ascii="Times New Roman" w:hAnsi="Times New Roman"/>
          <w:b/>
          <w:bCs/>
          <w:sz w:val="20"/>
          <w:szCs w:val="20"/>
          <w:lang w:eastAsia="zh-CN"/>
        </w:rPr>
        <w:t>.</w:t>
      </w:r>
      <w:bookmarkEnd w:id="7"/>
      <w:r w:rsidRPr="00547951">
        <w:rPr>
          <w:rFonts w:ascii="Times New Roman" w:hAnsi="Times New Roman"/>
          <w:b/>
          <w:bCs/>
          <w:sz w:val="20"/>
          <w:szCs w:val="20"/>
          <w:lang w:eastAsia="zh-CN"/>
        </w:rPr>
        <w:t xml:space="preserve"> </w:t>
      </w:r>
    </w:p>
    <w:p w14:paraId="7E4D2F04" w14:textId="5FD26682" w:rsidR="0088236B" w:rsidRDefault="002F466B" w:rsidP="00F97435">
      <w:pPr>
        <w:rPr>
          <w:lang w:val="en-GB"/>
        </w:rPr>
      </w:pPr>
      <w:r>
        <w:rPr>
          <w:lang w:val="en-GB"/>
        </w:rPr>
        <w:t>Alternatively,</w:t>
      </w:r>
      <w:r w:rsidR="00A52A0F">
        <w:rPr>
          <w:lang w:val="en-GB"/>
        </w:rPr>
        <w:t xml:space="preserve"> </w:t>
      </w:r>
      <w:proofErr w:type="gramStart"/>
      <w:r w:rsidR="000A5D54">
        <w:rPr>
          <w:lang w:val="en-GB"/>
        </w:rPr>
        <w:t>s</w:t>
      </w:r>
      <w:r w:rsidR="00AB6F21">
        <w:rPr>
          <w:lang w:val="en-GB"/>
        </w:rPr>
        <w:t xml:space="preserve">imilar </w:t>
      </w:r>
      <w:r w:rsidR="00D308FE">
        <w:rPr>
          <w:lang w:val="en-GB"/>
        </w:rPr>
        <w:t>to</w:t>
      </w:r>
      <w:proofErr w:type="gramEnd"/>
      <w:r w:rsidR="00D308FE">
        <w:rPr>
          <w:lang w:val="en-GB"/>
        </w:rPr>
        <w:t xml:space="preserve"> the </w:t>
      </w:r>
      <w:r w:rsidR="00913062">
        <w:rPr>
          <w:lang w:val="en-GB"/>
        </w:rPr>
        <w:t xml:space="preserve">ML-enabled </w:t>
      </w:r>
      <w:r w:rsidR="00175712">
        <w:rPr>
          <w:lang w:val="en-GB"/>
        </w:rPr>
        <w:t xml:space="preserve">load balancing, the prediction results of load information can also be </w:t>
      </w:r>
      <w:r w:rsidR="007C3B3E">
        <w:rPr>
          <w:lang w:val="en-GB"/>
        </w:rPr>
        <w:t>exchanged between neighbour</w:t>
      </w:r>
      <w:r w:rsidR="00D308FE">
        <w:rPr>
          <w:lang w:val="en-GB"/>
        </w:rPr>
        <w:t>ing</w:t>
      </w:r>
      <w:r w:rsidR="007C3B3E">
        <w:rPr>
          <w:lang w:val="en-GB"/>
        </w:rPr>
        <w:t xml:space="preserve"> gNBs.</w:t>
      </w:r>
      <w:r w:rsidR="000A5D54">
        <w:rPr>
          <w:lang w:val="en-GB"/>
        </w:rPr>
        <w:t xml:space="preserve"> </w:t>
      </w:r>
      <w:r w:rsidR="00947674">
        <w:rPr>
          <w:lang w:val="en-GB"/>
        </w:rPr>
        <w:t xml:space="preserve">In this case, </w:t>
      </w:r>
      <w:r w:rsidR="00602A40">
        <w:rPr>
          <w:lang w:val="en-GB"/>
        </w:rPr>
        <w:t>all</w:t>
      </w:r>
      <w:r w:rsidR="00947674">
        <w:rPr>
          <w:lang w:val="en-GB"/>
        </w:rPr>
        <w:t xml:space="preserve"> gNB</w:t>
      </w:r>
      <w:r w:rsidR="00602A40">
        <w:rPr>
          <w:lang w:val="en-GB"/>
        </w:rPr>
        <w:t>s in the network</w:t>
      </w:r>
      <w:r w:rsidR="00947674">
        <w:rPr>
          <w:lang w:val="en-GB"/>
        </w:rPr>
        <w:t xml:space="preserve"> </w:t>
      </w:r>
      <w:r w:rsidR="00602A40">
        <w:rPr>
          <w:lang w:val="en-GB"/>
        </w:rPr>
        <w:t>have</w:t>
      </w:r>
      <w:r w:rsidR="00947674">
        <w:rPr>
          <w:lang w:val="en-GB"/>
        </w:rPr>
        <w:t xml:space="preserve"> the visibility </w:t>
      </w:r>
      <w:r w:rsidR="008E37D7">
        <w:rPr>
          <w:lang w:val="en-GB"/>
        </w:rPr>
        <w:t xml:space="preserve">to predict </w:t>
      </w:r>
      <w:r w:rsidR="00947674">
        <w:rPr>
          <w:lang w:val="en-GB"/>
        </w:rPr>
        <w:t xml:space="preserve">other </w:t>
      </w:r>
      <w:r w:rsidR="008E37D7">
        <w:rPr>
          <w:lang w:val="en-GB"/>
        </w:rPr>
        <w:t xml:space="preserve">gNBs’ </w:t>
      </w:r>
      <w:r w:rsidR="00602A40">
        <w:rPr>
          <w:lang w:val="en-GB"/>
        </w:rPr>
        <w:t>traffic load and when switching off for energy saving</w:t>
      </w:r>
      <w:r w:rsidR="00AE613E">
        <w:rPr>
          <w:lang w:val="en-GB"/>
        </w:rPr>
        <w:t xml:space="preserve"> is expected</w:t>
      </w:r>
      <w:r w:rsidR="00602A40">
        <w:rPr>
          <w:lang w:val="en-GB"/>
        </w:rPr>
        <w:t>.</w:t>
      </w:r>
      <w:r w:rsidR="002B36CD">
        <w:rPr>
          <w:lang w:val="en-GB"/>
        </w:rPr>
        <w:t xml:space="preserve"> </w:t>
      </w:r>
      <w:r w:rsidR="006B4CEF">
        <w:rPr>
          <w:lang w:val="en-GB"/>
        </w:rPr>
        <w:t xml:space="preserve">When </w:t>
      </w:r>
      <w:r w:rsidR="00D308FE">
        <w:rPr>
          <w:lang w:val="en-GB"/>
        </w:rPr>
        <w:t>a</w:t>
      </w:r>
      <w:r w:rsidR="006B4CEF">
        <w:rPr>
          <w:lang w:val="en-GB"/>
        </w:rPr>
        <w:t xml:space="preserve"> neighbour</w:t>
      </w:r>
      <w:r w:rsidR="00D308FE">
        <w:rPr>
          <w:lang w:val="en-GB"/>
        </w:rPr>
        <w:t>ing</w:t>
      </w:r>
      <w:r w:rsidR="006B4CEF">
        <w:rPr>
          <w:lang w:val="en-GB"/>
        </w:rPr>
        <w:t xml:space="preserve"> gNB predict</w:t>
      </w:r>
      <w:r w:rsidR="00D308FE">
        <w:rPr>
          <w:lang w:val="en-GB"/>
        </w:rPr>
        <w:t>s</w:t>
      </w:r>
      <w:r w:rsidR="006B4CEF">
        <w:rPr>
          <w:lang w:val="en-GB"/>
        </w:rPr>
        <w:t xml:space="preserve"> a cell</w:t>
      </w:r>
      <w:r w:rsidR="00D308FE">
        <w:rPr>
          <w:lang w:val="en-GB"/>
        </w:rPr>
        <w:t xml:space="preserve"> to be deactivated i</w:t>
      </w:r>
      <w:r w:rsidR="006B4CEF">
        <w:rPr>
          <w:lang w:val="en-GB"/>
        </w:rPr>
        <w:t xml:space="preserve">n </w:t>
      </w:r>
      <w:r w:rsidR="00D308FE">
        <w:rPr>
          <w:lang w:val="en-GB"/>
        </w:rPr>
        <w:t>a</w:t>
      </w:r>
      <w:r w:rsidR="006B4CEF">
        <w:rPr>
          <w:lang w:val="en-GB"/>
        </w:rPr>
        <w:t xml:space="preserve"> gNB according to </w:t>
      </w:r>
      <w:r w:rsidR="00D308FE">
        <w:rPr>
          <w:lang w:val="en-GB"/>
        </w:rPr>
        <w:t>its</w:t>
      </w:r>
      <w:r w:rsidR="006B4CEF">
        <w:rPr>
          <w:lang w:val="en-GB"/>
        </w:rPr>
        <w:t xml:space="preserve"> cell load prediction information, </w:t>
      </w:r>
      <w:r w:rsidR="00D308FE">
        <w:rPr>
          <w:lang w:val="en-GB"/>
        </w:rPr>
        <w:t xml:space="preserve">but </w:t>
      </w:r>
      <w:r w:rsidR="004A217A">
        <w:rPr>
          <w:lang w:val="en-GB"/>
        </w:rPr>
        <w:t xml:space="preserve">meanwhile this </w:t>
      </w:r>
      <w:r w:rsidR="00D308FE">
        <w:rPr>
          <w:lang w:val="en-GB"/>
        </w:rPr>
        <w:t>to-be-</w:t>
      </w:r>
      <w:r w:rsidR="004A217A">
        <w:rPr>
          <w:lang w:val="en-GB"/>
        </w:rPr>
        <w:t>switch</w:t>
      </w:r>
      <w:r w:rsidR="00D308FE">
        <w:rPr>
          <w:lang w:val="en-GB"/>
        </w:rPr>
        <w:t>ed</w:t>
      </w:r>
      <w:r w:rsidR="004A217A">
        <w:rPr>
          <w:lang w:val="en-GB"/>
        </w:rPr>
        <w:t xml:space="preserve">-off cell is </w:t>
      </w:r>
      <w:r w:rsidR="004A217A">
        <w:rPr>
          <w:lang w:val="en-GB"/>
        </w:rPr>
        <w:lastRenderedPageBreak/>
        <w:t>needed,</w:t>
      </w:r>
      <w:r w:rsidR="00165E09">
        <w:rPr>
          <w:lang w:val="en-GB"/>
        </w:rPr>
        <w:t xml:space="preserve"> </w:t>
      </w:r>
      <w:r w:rsidR="00534FE1">
        <w:rPr>
          <w:lang w:val="en-GB"/>
        </w:rPr>
        <w:t>the neighbour</w:t>
      </w:r>
      <w:r w:rsidR="00D308FE">
        <w:rPr>
          <w:lang w:val="en-GB"/>
        </w:rPr>
        <w:t>ing</w:t>
      </w:r>
      <w:r w:rsidR="00534FE1">
        <w:rPr>
          <w:lang w:val="en-GB"/>
        </w:rPr>
        <w:t xml:space="preserve"> gNB can send an message </w:t>
      </w:r>
      <w:r w:rsidR="00F5278A">
        <w:rPr>
          <w:lang w:val="en-GB"/>
        </w:rPr>
        <w:t>before the gNB decide</w:t>
      </w:r>
      <w:r w:rsidR="00D308FE">
        <w:rPr>
          <w:lang w:val="en-GB"/>
        </w:rPr>
        <w:t>s</w:t>
      </w:r>
      <w:r w:rsidR="00F5278A">
        <w:rPr>
          <w:lang w:val="en-GB"/>
        </w:rPr>
        <w:t xml:space="preserve"> to switch off </w:t>
      </w:r>
      <w:r w:rsidR="00D308FE">
        <w:rPr>
          <w:lang w:val="en-GB"/>
        </w:rPr>
        <w:t xml:space="preserve">that </w:t>
      </w:r>
      <w:r w:rsidR="00F5278A">
        <w:rPr>
          <w:lang w:val="en-GB"/>
        </w:rPr>
        <w:t>cell.</w:t>
      </w:r>
      <w:r w:rsidR="00905E8A">
        <w:rPr>
          <w:lang w:val="en-GB"/>
        </w:rPr>
        <w:t xml:space="preserve"> </w:t>
      </w:r>
      <w:r w:rsidR="00D308FE">
        <w:rPr>
          <w:lang w:val="en-GB"/>
        </w:rPr>
        <w:t xml:space="preserve">Such </w:t>
      </w:r>
      <w:r w:rsidR="00905E8A">
        <w:rPr>
          <w:lang w:val="en-GB"/>
        </w:rPr>
        <w:t>prediction can help to reduce service interruption</w:t>
      </w:r>
      <w:r w:rsidR="00713C9A">
        <w:rPr>
          <w:lang w:val="en-GB"/>
        </w:rPr>
        <w:t xml:space="preserve"> by avoiding </w:t>
      </w:r>
      <w:r w:rsidR="00D308FE">
        <w:rPr>
          <w:lang w:val="en-GB"/>
        </w:rPr>
        <w:t xml:space="preserve">such </w:t>
      </w:r>
      <w:r w:rsidR="00713C9A">
        <w:rPr>
          <w:lang w:val="en-GB"/>
        </w:rPr>
        <w:t xml:space="preserve">cell </w:t>
      </w:r>
      <w:r w:rsidR="00D308FE">
        <w:rPr>
          <w:lang w:val="en-GB"/>
        </w:rPr>
        <w:t>to be deactivated</w:t>
      </w:r>
      <w:r w:rsidR="00713C9A">
        <w:rPr>
          <w:lang w:val="en-GB"/>
        </w:rPr>
        <w:t>.</w:t>
      </w:r>
    </w:p>
    <w:p w14:paraId="2BF1F47F" w14:textId="729EC469" w:rsidR="00D076C0" w:rsidRPr="00547951" w:rsidRDefault="00D308FE" w:rsidP="00547951">
      <w:pPr>
        <w:pStyle w:val="ListParagraph"/>
        <w:numPr>
          <w:ilvl w:val="0"/>
          <w:numId w:val="23"/>
        </w:numPr>
        <w:ind w:left="0" w:firstLine="0"/>
        <w:rPr>
          <w:rFonts w:ascii="Times New Roman" w:hAnsi="Times New Roman"/>
          <w:b/>
          <w:bCs/>
          <w:sz w:val="20"/>
          <w:szCs w:val="20"/>
          <w:lang w:eastAsia="zh-CN"/>
        </w:rPr>
      </w:pPr>
      <w:bookmarkStart w:id="8" w:name="_Ref71204413"/>
      <w:r w:rsidRPr="00547951">
        <w:rPr>
          <w:rFonts w:ascii="Times New Roman" w:hAnsi="Times New Roman"/>
          <w:b/>
          <w:bCs/>
          <w:sz w:val="20"/>
          <w:szCs w:val="20"/>
          <w:lang w:eastAsia="zh-CN"/>
        </w:rPr>
        <w:t xml:space="preserve">For ML-enabled energy saving, a </w:t>
      </w:r>
      <w:r w:rsidR="008D4399" w:rsidRPr="00547951">
        <w:rPr>
          <w:rFonts w:ascii="Times New Roman" w:hAnsi="Times New Roman"/>
          <w:b/>
          <w:bCs/>
          <w:sz w:val="20"/>
          <w:szCs w:val="20"/>
          <w:lang w:eastAsia="zh-CN"/>
        </w:rPr>
        <w:t xml:space="preserve">gNB can send a message </w:t>
      </w:r>
      <w:r w:rsidR="00485DD5" w:rsidRPr="00547951">
        <w:rPr>
          <w:rFonts w:ascii="Times New Roman" w:hAnsi="Times New Roman"/>
          <w:b/>
          <w:bCs/>
          <w:sz w:val="20"/>
          <w:szCs w:val="20"/>
          <w:lang w:eastAsia="zh-CN"/>
        </w:rPr>
        <w:t>and avoid deactiv</w:t>
      </w:r>
      <w:r w:rsidRPr="00547951">
        <w:rPr>
          <w:rFonts w:ascii="Times New Roman" w:hAnsi="Times New Roman"/>
          <w:b/>
          <w:bCs/>
          <w:sz w:val="20"/>
          <w:szCs w:val="20"/>
          <w:lang w:eastAsia="zh-CN"/>
        </w:rPr>
        <w:t>at</w:t>
      </w:r>
      <w:r w:rsidR="0062439C" w:rsidRPr="00547951">
        <w:rPr>
          <w:rFonts w:ascii="Times New Roman" w:hAnsi="Times New Roman"/>
          <w:b/>
          <w:bCs/>
          <w:sz w:val="20"/>
          <w:szCs w:val="20"/>
          <w:lang w:eastAsia="zh-CN"/>
        </w:rPr>
        <w:t>ing</w:t>
      </w:r>
      <w:r w:rsidR="00485DD5" w:rsidRPr="00547951">
        <w:rPr>
          <w:rFonts w:ascii="Times New Roman" w:hAnsi="Times New Roman"/>
          <w:b/>
          <w:bCs/>
          <w:sz w:val="20"/>
          <w:szCs w:val="20"/>
          <w:lang w:eastAsia="zh-CN"/>
        </w:rPr>
        <w:t xml:space="preserve"> a needed cell</w:t>
      </w:r>
      <w:r w:rsidRPr="00547951">
        <w:rPr>
          <w:rFonts w:ascii="Times New Roman" w:hAnsi="Times New Roman"/>
          <w:b/>
          <w:bCs/>
          <w:sz w:val="20"/>
          <w:szCs w:val="20"/>
          <w:lang w:eastAsia="zh-CN"/>
        </w:rPr>
        <w:t xml:space="preserve"> of a </w:t>
      </w:r>
      <w:proofErr w:type="spellStart"/>
      <w:r w:rsidRPr="00547951">
        <w:rPr>
          <w:rFonts w:ascii="Times New Roman" w:hAnsi="Times New Roman"/>
          <w:b/>
          <w:bCs/>
          <w:sz w:val="20"/>
          <w:szCs w:val="20"/>
          <w:lang w:eastAsia="zh-CN"/>
        </w:rPr>
        <w:t>neighbouring</w:t>
      </w:r>
      <w:proofErr w:type="spellEnd"/>
      <w:r w:rsidRPr="00547951">
        <w:rPr>
          <w:rFonts w:ascii="Times New Roman" w:hAnsi="Times New Roman"/>
          <w:b/>
          <w:bCs/>
          <w:sz w:val="20"/>
          <w:szCs w:val="20"/>
          <w:lang w:eastAsia="zh-CN"/>
        </w:rPr>
        <w:t xml:space="preserve"> gNB</w:t>
      </w:r>
      <w:r w:rsidR="00485DD5" w:rsidRPr="00547951">
        <w:rPr>
          <w:rFonts w:ascii="Times New Roman" w:hAnsi="Times New Roman"/>
          <w:b/>
          <w:bCs/>
          <w:sz w:val="20"/>
          <w:szCs w:val="20"/>
          <w:lang w:eastAsia="zh-CN"/>
        </w:rPr>
        <w:t xml:space="preserve">, by utilizing the prediction result of </w:t>
      </w:r>
      <w:r w:rsidRPr="00547951">
        <w:rPr>
          <w:rFonts w:ascii="Times New Roman" w:hAnsi="Times New Roman"/>
          <w:b/>
          <w:bCs/>
          <w:sz w:val="20"/>
          <w:szCs w:val="20"/>
          <w:lang w:eastAsia="zh-CN"/>
        </w:rPr>
        <w:t>cell load</w:t>
      </w:r>
      <w:r w:rsidR="00485DD5" w:rsidRPr="00547951">
        <w:rPr>
          <w:rFonts w:ascii="Times New Roman" w:hAnsi="Times New Roman"/>
          <w:b/>
          <w:bCs/>
          <w:sz w:val="20"/>
          <w:szCs w:val="20"/>
          <w:lang w:eastAsia="zh-CN"/>
        </w:rPr>
        <w:t xml:space="preserve"> information</w:t>
      </w:r>
      <w:r w:rsidRPr="00547951">
        <w:rPr>
          <w:rFonts w:ascii="Times New Roman" w:hAnsi="Times New Roman"/>
          <w:b/>
          <w:bCs/>
          <w:sz w:val="20"/>
          <w:szCs w:val="20"/>
          <w:lang w:eastAsia="zh-CN"/>
        </w:rPr>
        <w:t xml:space="preserve"> exchanged between them.</w:t>
      </w:r>
      <w:bookmarkEnd w:id="8"/>
    </w:p>
    <w:p w14:paraId="1770DF6E" w14:textId="5FDC6E80" w:rsidR="003B38E3" w:rsidRDefault="003B38E3" w:rsidP="003B38E3">
      <w:pPr>
        <w:pStyle w:val="Heading2"/>
        <w:rPr>
          <w:lang w:eastAsia="zh-CN"/>
        </w:rPr>
      </w:pPr>
      <w:r>
        <w:rPr>
          <w:lang w:eastAsia="zh-CN"/>
        </w:rPr>
        <w:t>Other Use Cases and Benefits</w:t>
      </w:r>
    </w:p>
    <w:p w14:paraId="2688192A" w14:textId="2487A647" w:rsidR="00652C3D" w:rsidRDefault="00C67BAB" w:rsidP="00230494">
      <w:pPr>
        <w:pStyle w:val="Heading3"/>
        <w:rPr>
          <w:lang w:eastAsia="zh-CN"/>
        </w:rPr>
      </w:pPr>
      <w:r>
        <w:rPr>
          <w:lang w:eastAsia="zh-CN"/>
        </w:rPr>
        <w:t>Network Slicing</w:t>
      </w:r>
    </w:p>
    <w:p w14:paraId="0302A593" w14:textId="365F3DF4" w:rsidR="00C67BAB" w:rsidRDefault="00DC6C1B" w:rsidP="00C67BAB">
      <w:pPr>
        <w:rPr>
          <w:lang w:val="en-GB" w:eastAsia="zh-CN"/>
        </w:rPr>
      </w:pPr>
      <w:r>
        <w:rPr>
          <w:lang w:val="en-GB" w:eastAsia="zh-CN"/>
        </w:rPr>
        <w:t>Network slicing i</w:t>
      </w:r>
      <w:r w:rsidR="005C12C8">
        <w:rPr>
          <w:lang w:val="en-GB" w:eastAsia="zh-CN"/>
        </w:rPr>
        <w:t>s to transform network from a static “one size fits all” paradigm to a new paradigm where logical networks/partitions are created, with appropriate isolation</w:t>
      </w:r>
      <w:r w:rsidR="00D308FE">
        <w:rPr>
          <w:lang w:val="en-GB" w:eastAsia="zh-CN"/>
        </w:rPr>
        <w:t xml:space="preserve"> of </w:t>
      </w:r>
      <w:r w:rsidR="0060101F">
        <w:rPr>
          <w:lang w:val="en-GB" w:eastAsia="zh-CN"/>
        </w:rPr>
        <w:t>resources,</w:t>
      </w:r>
      <w:r w:rsidR="005C12C8">
        <w:rPr>
          <w:lang w:val="en-GB" w:eastAsia="zh-CN"/>
        </w:rPr>
        <w:t xml:space="preserve"> and </w:t>
      </w:r>
      <w:r w:rsidR="00D308FE">
        <w:rPr>
          <w:lang w:val="en-GB" w:eastAsia="zh-CN"/>
        </w:rPr>
        <w:t xml:space="preserve">to optimize </w:t>
      </w:r>
      <w:r w:rsidR="005C12C8">
        <w:rPr>
          <w:lang w:val="en-GB" w:eastAsia="zh-CN"/>
        </w:rPr>
        <w:t xml:space="preserve">topology to </w:t>
      </w:r>
      <w:r w:rsidR="00D308FE">
        <w:rPr>
          <w:lang w:val="en-GB" w:eastAsia="zh-CN"/>
        </w:rPr>
        <w:t xml:space="preserve">serve </w:t>
      </w:r>
      <w:r w:rsidR="005C12C8">
        <w:rPr>
          <w:lang w:val="en-GB" w:eastAsia="zh-CN"/>
        </w:rPr>
        <w:t>a particular purpose or service category</w:t>
      </w:r>
      <w:r w:rsidR="0060101F">
        <w:rPr>
          <w:lang w:val="en-GB" w:eastAsia="zh-CN"/>
        </w:rPr>
        <w:t xml:space="preserve">. The network resource </w:t>
      </w:r>
      <w:r w:rsidR="00B92534">
        <w:rPr>
          <w:lang w:val="en-GB" w:eastAsia="zh-CN"/>
        </w:rPr>
        <w:t xml:space="preserve">sharing and partition between slices </w:t>
      </w:r>
      <w:r w:rsidR="0060101F">
        <w:rPr>
          <w:lang w:val="en-GB" w:eastAsia="zh-CN"/>
        </w:rPr>
        <w:t>highly depends on service requiremen</w:t>
      </w:r>
      <w:r w:rsidR="00A20747">
        <w:rPr>
          <w:lang w:val="en-GB" w:eastAsia="zh-CN"/>
        </w:rPr>
        <w:t>t</w:t>
      </w:r>
      <w:r w:rsidR="00D308FE">
        <w:rPr>
          <w:lang w:val="en-GB" w:eastAsia="zh-CN"/>
        </w:rPr>
        <w:t>s</w:t>
      </w:r>
      <w:r w:rsidR="00A20747">
        <w:rPr>
          <w:lang w:val="en-GB" w:eastAsia="zh-CN"/>
        </w:rPr>
        <w:t>. With the help of prediction of traffic, resource status, a</w:t>
      </w:r>
      <w:r w:rsidR="00281768">
        <w:rPr>
          <w:lang w:val="en-GB" w:eastAsia="zh-CN"/>
        </w:rPr>
        <w:t>nd channel estimation, one network can adaptively allocate resources to different slices</w:t>
      </w:r>
      <w:r w:rsidR="00C12EF8">
        <w:rPr>
          <w:lang w:val="en-GB" w:eastAsia="zh-CN"/>
        </w:rPr>
        <w:t>.</w:t>
      </w:r>
      <w:r w:rsidR="00EA7B0F">
        <w:rPr>
          <w:lang w:val="en-GB" w:eastAsia="zh-CN"/>
        </w:rPr>
        <w:t xml:space="preserve"> Similar as traffic steering, according to the traffic and its QoS/QoE requirement, network can automatically allocate suitable </w:t>
      </w:r>
      <w:r w:rsidR="000720AF">
        <w:rPr>
          <w:lang w:val="en-GB" w:eastAsia="zh-CN"/>
        </w:rPr>
        <w:t>resources (such as bandwidth)</w:t>
      </w:r>
      <w:r w:rsidR="007300D0">
        <w:rPr>
          <w:lang w:val="en-GB" w:eastAsia="zh-CN"/>
        </w:rPr>
        <w:t xml:space="preserve">. </w:t>
      </w:r>
      <w:r w:rsidR="008753DD">
        <w:rPr>
          <w:lang w:val="en-GB" w:eastAsia="zh-CN"/>
        </w:rPr>
        <w:t xml:space="preserve">Machine learning model can also be trained as a reinforcement learning model, </w:t>
      </w:r>
      <w:r w:rsidR="00D308FE">
        <w:rPr>
          <w:lang w:val="en-GB" w:eastAsia="zh-CN"/>
        </w:rPr>
        <w:t xml:space="preserve">with the goal to </w:t>
      </w:r>
      <w:r w:rsidR="008753DD">
        <w:rPr>
          <w:lang w:val="en-GB" w:eastAsia="zh-CN"/>
        </w:rPr>
        <w:t>maxim</w:t>
      </w:r>
      <w:r w:rsidR="00D308FE">
        <w:rPr>
          <w:lang w:val="en-GB" w:eastAsia="zh-CN"/>
        </w:rPr>
        <w:t xml:space="preserve">ize overall </w:t>
      </w:r>
      <w:r w:rsidR="008753DD">
        <w:rPr>
          <w:lang w:val="en-GB" w:eastAsia="zh-CN"/>
        </w:rPr>
        <w:t>system throughput</w:t>
      </w:r>
      <w:r w:rsidR="00727765">
        <w:rPr>
          <w:lang w:val="en-GB" w:eastAsia="zh-CN"/>
        </w:rPr>
        <w:t>.</w:t>
      </w:r>
      <w:r w:rsidR="008753DD">
        <w:rPr>
          <w:lang w:val="en-GB" w:eastAsia="zh-CN"/>
        </w:rPr>
        <w:t xml:space="preserve"> </w:t>
      </w:r>
      <w:r w:rsidR="00727765">
        <w:rPr>
          <w:lang w:val="en-GB" w:eastAsia="zh-CN"/>
        </w:rPr>
        <w:t>Machine learning</w:t>
      </w:r>
      <w:r w:rsidR="007300D0">
        <w:rPr>
          <w:lang w:val="en-GB" w:eastAsia="zh-CN"/>
        </w:rPr>
        <w:t xml:space="preserve"> can help to reduce the complexity of handling </w:t>
      </w:r>
      <w:r w:rsidR="00460AAD">
        <w:rPr>
          <w:lang w:val="en-GB" w:eastAsia="zh-CN"/>
        </w:rPr>
        <w:t xml:space="preserve">different impacts of network slicing, as well as achieving </w:t>
      </w:r>
      <w:r w:rsidR="00727765">
        <w:rPr>
          <w:lang w:val="en-GB" w:eastAsia="zh-CN"/>
        </w:rPr>
        <w:t>better system performance.</w:t>
      </w:r>
    </w:p>
    <w:p w14:paraId="367ACC46" w14:textId="4C21CF16" w:rsidR="008F6037" w:rsidRPr="00547951" w:rsidRDefault="008F6037" w:rsidP="00547951">
      <w:pPr>
        <w:pStyle w:val="ListParagraph"/>
        <w:numPr>
          <w:ilvl w:val="0"/>
          <w:numId w:val="23"/>
        </w:numPr>
        <w:ind w:left="0" w:firstLine="0"/>
        <w:rPr>
          <w:rFonts w:ascii="Times New Roman" w:hAnsi="Times New Roman"/>
          <w:b/>
          <w:bCs/>
          <w:sz w:val="20"/>
          <w:szCs w:val="20"/>
          <w:lang w:eastAsia="zh-CN"/>
        </w:rPr>
      </w:pPr>
      <w:bookmarkStart w:id="9" w:name="_Ref71204418"/>
      <w:r w:rsidRPr="00547951">
        <w:rPr>
          <w:rFonts w:ascii="Times New Roman" w:hAnsi="Times New Roman"/>
          <w:b/>
          <w:bCs/>
          <w:sz w:val="20"/>
          <w:szCs w:val="20"/>
          <w:lang w:eastAsia="zh-CN"/>
        </w:rPr>
        <w:t>Study network slicing use case in Rel-17 SI.</w:t>
      </w:r>
      <w:bookmarkEnd w:id="9"/>
      <w:r w:rsidRPr="00547951">
        <w:rPr>
          <w:rFonts w:ascii="Times New Roman" w:hAnsi="Times New Roman"/>
          <w:b/>
          <w:bCs/>
          <w:sz w:val="20"/>
          <w:szCs w:val="20"/>
          <w:lang w:eastAsia="zh-CN"/>
        </w:rPr>
        <w:t xml:space="preserve"> </w:t>
      </w:r>
    </w:p>
    <w:p w14:paraId="0780E89E" w14:textId="499D8EF8" w:rsidR="00C67BAB" w:rsidRPr="00C67BAB" w:rsidRDefault="00C67BAB" w:rsidP="00230494">
      <w:pPr>
        <w:pStyle w:val="Heading3"/>
        <w:rPr>
          <w:lang w:eastAsia="zh-CN"/>
        </w:rPr>
      </w:pPr>
      <w:r>
        <w:rPr>
          <w:lang w:eastAsia="zh-CN"/>
        </w:rPr>
        <w:t>QoE optimization</w:t>
      </w:r>
    </w:p>
    <w:p w14:paraId="6F9102FF" w14:textId="7ED889E3" w:rsidR="003B38E3" w:rsidRDefault="00407F62" w:rsidP="003B38E3">
      <w:pPr>
        <w:rPr>
          <w:lang w:val="en-GB" w:eastAsia="zh-CN"/>
        </w:rPr>
      </w:pPr>
      <w:r>
        <w:rPr>
          <w:lang w:val="en-GB" w:eastAsia="zh-CN"/>
        </w:rPr>
        <w:t xml:space="preserve">RAN-visible QoE is agreed to be </w:t>
      </w:r>
      <w:r w:rsidR="00570C1C">
        <w:rPr>
          <w:lang w:val="en-GB" w:eastAsia="zh-CN"/>
        </w:rPr>
        <w:t xml:space="preserve">specified in Rel-17 normative phase </w:t>
      </w:r>
      <w:r w:rsidR="00570C1C">
        <w:rPr>
          <w:lang w:val="en-GB" w:eastAsia="zh-CN"/>
        </w:rPr>
        <w:fldChar w:fldCharType="begin"/>
      </w:r>
      <w:r w:rsidR="00570C1C">
        <w:rPr>
          <w:lang w:val="en-GB" w:eastAsia="zh-CN"/>
        </w:rPr>
        <w:instrText xml:space="preserve"> REF _Ref71009630 \n \h </w:instrText>
      </w:r>
      <w:r w:rsidR="00570C1C">
        <w:rPr>
          <w:lang w:val="en-GB" w:eastAsia="zh-CN"/>
        </w:rPr>
      </w:r>
      <w:r w:rsidR="00570C1C">
        <w:rPr>
          <w:lang w:val="en-GB" w:eastAsia="zh-CN"/>
        </w:rPr>
        <w:fldChar w:fldCharType="separate"/>
      </w:r>
      <w:r w:rsidR="00570C1C">
        <w:rPr>
          <w:lang w:val="en-GB" w:eastAsia="zh-CN"/>
        </w:rPr>
        <w:t>[1]</w:t>
      </w:r>
      <w:r w:rsidR="00570C1C">
        <w:rPr>
          <w:lang w:val="en-GB" w:eastAsia="zh-CN"/>
        </w:rPr>
        <w:fldChar w:fldCharType="end"/>
      </w:r>
      <w:r w:rsidR="00570C1C">
        <w:rPr>
          <w:lang w:val="en-GB" w:eastAsia="zh-CN"/>
        </w:rPr>
        <w:t xml:space="preserve">. </w:t>
      </w:r>
      <w:r w:rsidR="00131D91">
        <w:rPr>
          <w:lang w:val="en-GB" w:eastAsia="zh-CN"/>
        </w:rPr>
        <w:t>It would be much easier for NG-RAN to optimize network performance</w:t>
      </w:r>
      <w:r w:rsidR="00AC1F4A">
        <w:rPr>
          <w:lang w:val="en-GB" w:eastAsia="zh-CN"/>
        </w:rPr>
        <w:t xml:space="preserve"> </w:t>
      </w:r>
      <w:r w:rsidR="00131D91">
        <w:rPr>
          <w:lang w:val="en-GB" w:eastAsia="zh-CN"/>
        </w:rPr>
        <w:t xml:space="preserve">based on quality of service as well as </w:t>
      </w:r>
      <w:r w:rsidR="00AC1F4A">
        <w:rPr>
          <w:lang w:val="en-GB" w:eastAsia="zh-CN"/>
        </w:rPr>
        <w:t xml:space="preserve">wireless performance and radio resource status. </w:t>
      </w:r>
      <w:r w:rsidR="00256EDD">
        <w:rPr>
          <w:lang w:val="en-GB" w:eastAsia="zh-CN"/>
        </w:rPr>
        <w:t xml:space="preserve">With </w:t>
      </w:r>
      <w:r w:rsidR="00AD11FA">
        <w:rPr>
          <w:lang w:val="en-GB" w:eastAsia="zh-CN"/>
        </w:rPr>
        <w:t xml:space="preserve">the support from machine learning, network can further optimize resource allocation for each service according to its </w:t>
      </w:r>
      <w:r w:rsidR="0055675D">
        <w:rPr>
          <w:lang w:val="en-GB" w:eastAsia="zh-CN"/>
        </w:rPr>
        <w:t>QoE requirement.</w:t>
      </w:r>
    </w:p>
    <w:p w14:paraId="4417CBEA" w14:textId="6181A662" w:rsidR="00430BF0" w:rsidRPr="00547951" w:rsidRDefault="00430BF0" w:rsidP="00547951">
      <w:pPr>
        <w:pStyle w:val="ListParagraph"/>
        <w:numPr>
          <w:ilvl w:val="0"/>
          <w:numId w:val="23"/>
        </w:numPr>
        <w:ind w:left="0" w:firstLine="0"/>
        <w:rPr>
          <w:rFonts w:ascii="Times New Roman" w:hAnsi="Times New Roman"/>
          <w:b/>
          <w:bCs/>
          <w:sz w:val="20"/>
          <w:szCs w:val="20"/>
          <w:lang w:eastAsia="zh-CN"/>
        </w:rPr>
      </w:pPr>
      <w:bookmarkStart w:id="10" w:name="_Ref71204422"/>
      <w:r w:rsidRPr="00547951">
        <w:rPr>
          <w:rFonts w:ascii="Times New Roman" w:hAnsi="Times New Roman"/>
          <w:b/>
          <w:bCs/>
          <w:sz w:val="20"/>
          <w:szCs w:val="20"/>
          <w:lang w:eastAsia="zh-CN"/>
        </w:rPr>
        <w:t xml:space="preserve">Study QoE optimization </w:t>
      </w:r>
      <w:r w:rsidR="008F6037" w:rsidRPr="00547951">
        <w:rPr>
          <w:rFonts w:ascii="Times New Roman" w:hAnsi="Times New Roman"/>
          <w:b/>
          <w:bCs/>
          <w:sz w:val="20"/>
          <w:szCs w:val="20"/>
          <w:lang w:eastAsia="zh-CN"/>
        </w:rPr>
        <w:t>use case in Rel-17 SI</w:t>
      </w:r>
      <w:r w:rsidRPr="00547951">
        <w:rPr>
          <w:rFonts w:ascii="Times New Roman" w:hAnsi="Times New Roman"/>
          <w:b/>
          <w:bCs/>
          <w:sz w:val="20"/>
          <w:szCs w:val="20"/>
          <w:lang w:eastAsia="zh-CN"/>
        </w:rPr>
        <w:t>.</w:t>
      </w:r>
      <w:bookmarkEnd w:id="10"/>
      <w:r w:rsidRPr="00547951">
        <w:rPr>
          <w:rFonts w:ascii="Times New Roman" w:hAnsi="Times New Roman"/>
          <w:b/>
          <w:bCs/>
          <w:sz w:val="20"/>
          <w:szCs w:val="20"/>
          <w:lang w:eastAsia="zh-CN"/>
        </w:rPr>
        <w:t xml:space="preserve"> </w:t>
      </w:r>
    </w:p>
    <w:p w14:paraId="3C8652FE" w14:textId="77777777" w:rsidR="0034111C" w:rsidRPr="00A10F7A" w:rsidRDefault="00EE7FA7" w:rsidP="00D03902">
      <w:pPr>
        <w:pStyle w:val="Heading1"/>
        <w:rPr>
          <w:lang w:val="en-US"/>
        </w:rPr>
      </w:pPr>
      <w:r w:rsidRPr="00A10F7A">
        <w:rPr>
          <w:lang w:val="en-US"/>
        </w:rPr>
        <w:t>Conclusion</w:t>
      </w:r>
    </w:p>
    <w:p w14:paraId="68A8B594" w14:textId="6656ADBB" w:rsidR="00456B35" w:rsidRDefault="00254CB6" w:rsidP="00D22685">
      <w:pPr>
        <w:rPr>
          <w:lang w:eastAsia="ko-KR"/>
        </w:rPr>
      </w:pPr>
      <w:r w:rsidRPr="00A10F7A">
        <w:rPr>
          <w:lang w:eastAsia="ko-KR"/>
        </w:rPr>
        <w:t xml:space="preserve">In this contribution, </w:t>
      </w:r>
      <w:r w:rsidR="001E6759">
        <w:rPr>
          <w:lang w:eastAsia="ko-KR"/>
        </w:rPr>
        <w:t>w</w:t>
      </w:r>
      <w:r w:rsidR="00A10F7A" w:rsidRPr="00A10F7A">
        <w:rPr>
          <w:lang w:eastAsia="ko-KR"/>
        </w:rPr>
        <w:t xml:space="preserve">e </w:t>
      </w:r>
      <w:r w:rsidR="001727C3" w:rsidRPr="00A10F7A">
        <w:rPr>
          <w:lang w:eastAsia="ko-KR"/>
        </w:rPr>
        <w:t>propose</w:t>
      </w:r>
      <w:r w:rsidR="009D03B0">
        <w:rPr>
          <w:lang w:eastAsia="ko-KR"/>
        </w:rPr>
        <w:t>d</w:t>
      </w:r>
      <w:r w:rsidR="001727C3" w:rsidRPr="00A10F7A">
        <w:rPr>
          <w:lang w:eastAsia="ko-KR"/>
        </w:rPr>
        <w:t xml:space="preserve"> </w:t>
      </w:r>
      <w:r w:rsidR="00FE70A7">
        <w:rPr>
          <w:lang w:eastAsia="ko-KR"/>
        </w:rPr>
        <w:t xml:space="preserve">“confidence level” and “validity time” to be introduced to indicate the trust level and </w:t>
      </w:r>
      <w:r w:rsidR="009D03B0">
        <w:rPr>
          <w:lang w:eastAsia="ko-KR"/>
        </w:rPr>
        <w:t>active time of one inference result. We further discussed how machine learning</w:t>
      </w:r>
      <w:r w:rsidR="00AC7680">
        <w:rPr>
          <w:lang w:eastAsia="ko-KR"/>
        </w:rPr>
        <w:t xml:space="preserve"> enabled load balancing, energy saving can work and what input/output is required. In the end, two use cases are proposed to be further studied in this SI, i.e. network slicing and QoE optimization, which can also see benefit from machine learning.</w:t>
      </w:r>
    </w:p>
    <w:p w14:paraId="724BCBE3" w14:textId="20A6CB83" w:rsidR="003363FB"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1D1CE21A" w14:textId="17ECE003" w:rsidR="00866FAA" w:rsidRDefault="00866FAA">
      <w:pPr>
        <w:rPr>
          <w:b/>
          <w:bCs/>
          <w:lang w:eastAsia="zh-CN"/>
        </w:rPr>
      </w:pPr>
      <w:r>
        <w:rPr>
          <w:b/>
          <w:bCs/>
          <w:lang w:eastAsia="zh-CN"/>
        </w:rPr>
        <w:fldChar w:fldCharType="begin"/>
      </w:r>
      <w:r>
        <w:rPr>
          <w:b/>
          <w:bCs/>
          <w:lang w:eastAsia="zh-CN"/>
        </w:rPr>
        <w:instrText xml:space="preserve"> REF _Ref71204316 \n \h </w:instrText>
      </w:r>
      <w:r>
        <w:rPr>
          <w:b/>
          <w:bCs/>
          <w:lang w:eastAsia="zh-CN"/>
        </w:rPr>
      </w:r>
      <w:r>
        <w:rPr>
          <w:b/>
          <w:bCs/>
          <w:lang w:eastAsia="zh-CN"/>
        </w:rPr>
        <w:fldChar w:fldCharType="separate"/>
      </w:r>
      <w:r>
        <w:rPr>
          <w:b/>
          <w:bCs/>
          <w:lang w:eastAsia="zh-CN"/>
        </w:rPr>
        <w:t>Proposal 1:</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_Ref71204316 \h </w:instrText>
      </w:r>
      <w:r>
        <w:rPr>
          <w:b/>
          <w:bCs/>
          <w:lang w:eastAsia="zh-CN"/>
        </w:rPr>
      </w:r>
      <w:r>
        <w:rPr>
          <w:b/>
          <w:bCs/>
          <w:lang w:eastAsia="zh-CN"/>
        </w:rPr>
        <w:fldChar w:fldCharType="separate"/>
      </w:r>
      <w:r>
        <w:rPr>
          <w:b/>
          <w:bCs/>
          <w:lang w:eastAsia="zh-CN"/>
        </w:rPr>
        <w:t>“</w:t>
      </w:r>
      <w:r w:rsidRPr="00DC0C6E">
        <w:rPr>
          <w:b/>
          <w:bCs/>
          <w:lang w:eastAsia="zh-CN"/>
        </w:rPr>
        <w:t xml:space="preserve">Confidence </w:t>
      </w:r>
      <w:r>
        <w:rPr>
          <w:b/>
          <w:bCs/>
          <w:lang w:eastAsia="zh-CN"/>
        </w:rPr>
        <w:t>L</w:t>
      </w:r>
      <w:r w:rsidRPr="00DC0C6E">
        <w:rPr>
          <w:b/>
          <w:bCs/>
          <w:lang w:eastAsia="zh-CN"/>
        </w:rPr>
        <w:t>evel</w:t>
      </w:r>
      <w:r>
        <w:rPr>
          <w:b/>
          <w:bCs/>
          <w:lang w:eastAsia="zh-CN"/>
        </w:rPr>
        <w:t>”</w:t>
      </w:r>
      <w:r w:rsidRPr="00DC0C6E">
        <w:rPr>
          <w:b/>
          <w:bCs/>
          <w:lang w:eastAsia="zh-CN"/>
        </w:rPr>
        <w:t xml:space="preserve"> of </w:t>
      </w:r>
      <w:r>
        <w:rPr>
          <w:b/>
          <w:bCs/>
          <w:lang w:eastAsia="zh-CN"/>
        </w:rPr>
        <w:t xml:space="preserve">a </w:t>
      </w:r>
      <w:r w:rsidRPr="00DC0C6E">
        <w:rPr>
          <w:b/>
          <w:bCs/>
          <w:lang w:eastAsia="zh-CN"/>
        </w:rPr>
        <w:t xml:space="preserve">model inference output </w:t>
      </w:r>
      <w:r>
        <w:rPr>
          <w:b/>
          <w:bCs/>
          <w:lang w:eastAsia="zh-CN"/>
        </w:rPr>
        <w:t xml:space="preserve">should be supported and </w:t>
      </w:r>
      <w:r w:rsidRPr="00DC0C6E">
        <w:rPr>
          <w:b/>
          <w:bCs/>
          <w:lang w:eastAsia="zh-CN"/>
        </w:rPr>
        <w:t>provided to “</w:t>
      </w:r>
      <w:r w:rsidRPr="00A12324">
        <w:rPr>
          <w:b/>
          <w:bCs/>
          <w:lang w:eastAsia="zh-CN"/>
        </w:rPr>
        <w:t>Actor</w:t>
      </w:r>
      <w:r w:rsidRPr="00DC0C6E">
        <w:rPr>
          <w:b/>
          <w:bCs/>
          <w:lang w:eastAsia="zh-CN"/>
        </w:rPr>
        <w:t>” node.</w:t>
      </w:r>
      <w:r>
        <w:rPr>
          <w:b/>
          <w:bCs/>
          <w:lang w:eastAsia="zh-CN"/>
        </w:rPr>
        <w:fldChar w:fldCharType="end"/>
      </w:r>
    </w:p>
    <w:p w14:paraId="337FB735" w14:textId="67392FD5" w:rsidR="00866FAA" w:rsidRDefault="00866FAA">
      <w:pPr>
        <w:rPr>
          <w:b/>
          <w:bCs/>
          <w:lang w:eastAsia="zh-CN"/>
        </w:rPr>
      </w:pPr>
      <w:r>
        <w:rPr>
          <w:b/>
          <w:bCs/>
          <w:lang w:eastAsia="zh-CN"/>
        </w:rPr>
        <w:fldChar w:fldCharType="begin"/>
      </w:r>
      <w:r>
        <w:rPr>
          <w:b/>
          <w:bCs/>
          <w:lang w:eastAsia="zh-CN"/>
        </w:rPr>
        <w:instrText xml:space="preserve"> REF _Ref71204320 \n \h </w:instrText>
      </w:r>
      <w:r>
        <w:rPr>
          <w:b/>
          <w:bCs/>
          <w:lang w:eastAsia="zh-CN"/>
        </w:rPr>
      </w:r>
      <w:r>
        <w:rPr>
          <w:b/>
          <w:bCs/>
          <w:lang w:eastAsia="zh-CN"/>
        </w:rPr>
        <w:fldChar w:fldCharType="separate"/>
      </w:r>
      <w:r>
        <w:rPr>
          <w:b/>
          <w:bCs/>
          <w:lang w:eastAsia="zh-CN"/>
        </w:rPr>
        <w:t>Proposal 2:</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_Ref71204320 \h </w:instrText>
      </w:r>
      <w:r>
        <w:rPr>
          <w:b/>
          <w:bCs/>
          <w:lang w:eastAsia="zh-CN"/>
        </w:rPr>
      </w:r>
      <w:r>
        <w:rPr>
          <w:b/>
          <w:bCs/>
          <w:lang w:eastAsia="zh-CN"/>
        </w:rPr>
        <w:fldChar w:fldCharType="separate"/>
      </w:r>
      <w:r>
        <w:rPr>
          <w:b/>
          <w:bCs/>
          <w:lang w:eastAsia="zh-CN"/>
        </w:rPr>
        <w:t>“Validity Time”</w:t>
      </w:r>
      <w:r w:rsidRPr="00DC0C6E">
        <w:rPr>
          <w:b/>
          <w:bCs/>
          <w:lang w:eastAsia="zh-CN"/>
        </w:rPr>
        <w:t xml:space="preserve"> of</w:t>
      </w:r>
      <w:r>
        <w:rPr>
          <w:b/>
          <w:bCs/>
          <w:lang w:eastAsia="zh-CN"/>
        </w:rPr>
        <w:t xml:space="preserve"> </w:t>
      </w:r>
      <w:r w:rsidRPr="00DC0C6E">
        <w:rPr>
          <w:b/>
          <w:bCs/>
          <w:lang w:eastAsia="zh-CN"/>
        </w:rPr>
        <w:t xml:space="preserve">model inference output </w:t>
      </w:r>
      <w:r>
        <w:rPr>
          <w:b/>
          <w:bCs/>
          <w:lang w:eastAsia="zh-CN"/>
        </w:rPr>
        <w:t>should be supported and</w:t>
      </w:r>
      <w:r w:rsidRPr="00DC0C6E">
        <w:rPr>
          <w:b/>
          <w:bCs/>
          <w:lang w:eastAsia="zh-CN"/>
        </w:rPr>
        <w:t xml:space="preserve"> provided to “</w:t>
      </w:r>
      <w:r w:rsidRPr="00007F75">
        <w:rPr>
          <w:b/>
          <w:bCs/>
          <w:lang w:eastAsia="zh-CN"/>
        </w:rPr>
        <w:t>Actor</w:t>
      </w:r>
      <w:r w:rsidRPr="00DC0C6E">
        <w:rPr>
          <w:b/>
          <w:bCs/>
          <w:lang w:eastAsia="zh-CN"/>
        </w:rPr>
        <w:t>” node.</w:t>
      </w:r>
      <w:r>
        <w:rPr>
          <w:b/>
          <w:bCs/>
          <w:lang w:eastAsia="zh-CN"/>
        </w:rPr>
        <w:fldChar w:fldCharType="end"/>
      </w:r>
    </w:p>
    <w:p w14:paraId="4B134D87" w14:textId="5CCE08EC" w:rsidR="00866FAA" w:rsidRDefault="00866FAA">
      <w:pPr>
        <w:rPr>
          <w:b/>
          <w:bCs/>
          <w:lang w:eastAsia="zh-CN"/>
        </w:rPr>
      </w:pPr>
      <w:r>
        <w:rPr>
          <w:b/>
          <w:bCs/>
          <w:lang w:eastAsia="zh-CN"/>
        </w:rPr>
        <w:fldChar w:fldCharType="begin"/>
      </w:r>
      <w:r>
        <w:rPr>
          <w:b/>
          <w:bCs/>
          <w:lang w:eastAsia="zh-CN"/>
        </w:rPr>
        <w:instrText xml:space="preserve"> REF _Ref71204383 \n \h </w:instrText>
      </w:r>
      <w:r>
        <w:rPr>
          <w:b/>
          <w:bCs/>
          <w:lang w:eastAsia="zh-CN"/>
        </w:rPr>
      </w:r>
      <w:r>
        <w:rPr>
          <w:b/>
          <w:bCs/>
          <w:lang w:eastAsia="zh-CN"/>
        </w:rPr>
        <w:fldChar w:fldCharType="separate"/>
      </w:r>
      <w:r>
        <w:rPr>
          <w:b/>
          <w:bCs/>
          <w:lang w:eastAsia="zh-CN"/>
        </w:rPr>
        <w:t>Proposal 3:</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_Ref71204383 \h </w:instrText>
      </w:r>
      <w:r>
        <w:rPr>
          <w:b/>
          <w:bCs/>
          <w:lang w:eastAsia="zh-CN"/>
        </w:rPr>
      </w:r>
      <w:r>
        <w:rPr>
          <w:b/>
          <w:bCs/>
          <w:lang w:eastAsia="zh-CN"/>
        </w:rPr>
        <w:fldChar w:fldCharType="separate"/>
      </w:r>
      <w:r w:rsidRPr="00547951">
        <w:rPr>
          <w:b/>
          <w:bCs/>
          <w:lang w:eastAsia="zh-CN"/>
        </w:rPr>
        <w:t xml:space="preserve">For ML enabled load balancing, </w:t>
      </w:r>
      <w:r w:rsidRPr="00547951">
        <w:rPr>
          <w:rFonts w:eastAsia="Calibri"/>
          <w:b/>
          <w:bCs/>
          <w:lang w:eastAsia="zh-CN"/>
        </w:rPr>
        <w:t>“</w:t>
      </w:r>
      <w:r w:rsidRPr="00547951">
        <w:rPr>
          <w:b/>
          <w:bCs/>
          <w:lang w:eastAsia="zh-CN"/>
        </w:rPr>
        <w:t>Model Training” can be located at CN/OAM or NG-RAN (CU). “Model Inference” can be located at NG-RAN (CU).</w:t>
      </w:r>
      <w:r>
        <w:rPr>
          <w:b/>
          <w:bCs/>
          <w:lang w:eastAsia="zh-CN"/>
        </w:rPr>
        <w:fldChar w:fldCharType="end"/>
      </w:r>
    </w:p>
    <w:p w14:paraId="03F7AB1B" w14:textId="2B65006C" w:rsidR="00866FAA" w:rsidRDefault="00866FAA">
      <w:pPr>
        <w:rPr>
          <w:b/>
          <w:bCs/>
          <w:lang w:eastAsia="zh-CN"/>
        </w:rPr>
      </w:pPr>
      <w:r>
        <w:rPr>
          <w:b/>
          <w:bCs/>
          <w:lang w:eastAsia="zh-CN"/>
        </w:rPr>
        <w:fldChar w:fldCharType="begin"/>
      </w:r>
      <w:r>
        <w:rPr>
          <w:b/>
          <w:bCs/>
          <w:lang w:eastAsia="zh-CN"/>
        </w:rPr>
        <w:instrText xml:space="preserve"> REF _Ref71204387 \n \h </w:instrText>
      </w:r>
      <w:r>
        <w:rPr>
          <w:b/>
          <w:bCs/>
          <w:lang w:eastAsia="zh-CN"/>
        </w:rPr>
      </w:r>
      <w:r>
        <w:rPr>
          <w:b/>
          <w:bCs/>
          <w:lang w:eastAsia="zh-CN"/>
        </w:rPr>
        <w:fldChar w:fldCharType="separate"/>
      </w:r>
      <w:r>
        <w:rPr>
          <w:b/>
          <w:bCs/>
          <w:lang w:eastAsia="zh-CN"/>
        </w:rPr>
        <w:t>Proposal 4:</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_Ref71204387 \h </w:instrText>
      </w:r>
      <w:r>
        <w:rPr>
          <w:b/>
          <w:bCs/>
          <w:lang w:eastAsia="zh-CN"/>
        </w:rPr>
      </w:r>
      <w:r>
        <w:rPr>
          <w:b/>
          <w:bCs/>
          <w:lang w:eastAsia="zh-CN"/>
        </w:rPr>
        <w:fldChar w:fldCharType="separate"/>
      </w:r>
      <w:r w:rsidRPr="00547951">
        <w:rPr>
          <w:b/>
          <w:bCs/>
          <w:lang w:eastAsia="zh-CN"/>
        </w:rPr>
        <w:t>For ML-enabled load balancing, input data of Model Training includes QoS requirement, traffic volume, cell capacity, cell resource status, and measurement data.</w:t>
      </w:r>
      <w:r>
        <w:rPr>
          <w:b/>
          <w:bCs/>
          <w:lang w:eastAsia="zh-CN"/>
        </w:rPr>
        <w:fldChar w:fldCharType="end"/>
      </w:r>
    </w:p>
    <w:p w14:paraId="77C86D5C" w14:textId="2828417C" w:rsidR="00866FAA" w:rsidRDefault="00866FAA">
      <w:pPr>
        <w:rPr>
          <w:b/>
          <w:bCs/>
          <w:lang w:eastAsia="zh-CN"/>
        </w:rPr>
      </w:pPr>
      <w:r>
        <w:rPr>
          <w:b/>
          <w:bCs/>
          <w:lang w:eastAsia="zh-CN"/>
        </w:rPr>
        <w:fldChar w:fldCharType="begin"/>
      </w:r>
      <w:r>
        <w:rPr>
          <w:b/>
          <w:bCs/>
          <w:lang w:eastAsia="zh-CN"/>
        </w:rPr>
        <w:instrText xml:space="preserve"> REF _Ref71204391 \n \h </w:instrText>
      </w:r>
      <w:r>
        <w:rPr>
          <w:b/>
          <w:bCs/>
          <w:lang w:eastAsia="zh-CN"/>
        </w:rPr>
      </w:r>
      <w:r>
        <w:rPr>
          <w:b/>
          <w:bCs/>
          <w:lang w:eastAsia="zh-CN"/>
        </w:rPr>
        <w:fldChar w:fldCharType="separate"/>
      </w:r>
      <w:r>
        <w:rPr>
          <w:b/>
          <w:bCs/>
          <w:lang w:eastAsia="zh-CN"/>
        </w:rPr>
        <w:t>Proposal 5:</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_Ref71204391 \h </w:instrText>
      </w:r>
      <w:r>
        <w:rPr>
          <w:b/>
          <w:bCs/>
          <w:lang w:eastAsia="zh-CN"/>
        </w:rPr>
      </w:r>
      <w:r>
        <w:rPr>
          <w:b/>
          <w:bCs/>
          <w:lang w:eastAsia="zh-CN"/>
        </w:rPr>
        <w:fldChar w:fldCharType="separate"/>
      </w:r>
      <w:r w:rsidRPr="00547951">
        <w:rPr>
          <w:b/>
          <w:bCs/>
          <w:lang w:eastAsia="zh-CN"/>
        </w:rPr>
        <w:t>For ML-enabled load balancing, output data of Model Inference includes prediction of traffic volume, cell capacity and cell resource status, action of UE (such as handover), etc.</w:t>
      </w:r>
      <w:r>
        <w:rPr>
          <w:b/>
          <w:bCs/>
          <w:lang w:eastAsia="zh-CN"/>
        </w:rPr>
        <w:fldChar w:fldCharType="end"/>
      </w:r>
    </w:p>
    <w:p w14:paraId="473012FD" w14:textId="3F8338D6" w:rsidR="00866FAA" w:rsidRDefault="00866FAA">
      <w:pPr>
        <w:rPr>
          <w:b/>
          <w:bCs/>
          <w:lang w:eastAsia="zh-CN"/>
        </w:rPr>
      </w:pPr>
      <w:r>
        <w:rPr>
          <w:b/>
          <w:bCs/>
          <w:lang w:eastAsia="zh-CN"/>
        </w:rPr>
        <w:fldChar w:fldCharType="begin"/>
      </w:r>
      <w:r>
        <w:rPr>
          <w:b/>
          <w:bCs/>
          <w:lang w:eastAsia="zh-CN"/>
        </w:rPr>
        <w:instrText xml:space="preserve"> REF _Ref71204396 \n \h </w:instrText>
      </w:r>
      <w:r>
        <w:rPr>
          <w:b/>
          <w:bCs/>
          <w:lang w:eastAsia="zh-CN"/>
        </w:rPr>
      </w:r>
      <w:r>
        <w:rPr>
          <w:b/>
          <w:bCs/>
          <w:lang w:eastAsia="zh-CN"/>
        </w:rPr>
        <w:fldChar w:fldCharType="separate"/>
      </w:r>
      <w:r>
        <w:rPr>
          <w:b/>
          <w:bCs/>
          <w:lang w:eastAsia="zh-CN"/>
        </w:rPr>
        <w:t>Proposal 6:</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_Ref71204396 \h </w:instrText>
      </w:r>
      <w:r>
        <w:rPr>
          <w:b/>
          <w:bCs/>
          <w:lang w:eastAsia="zh-CN"/>
        </w:rPr>
      </w:r>
      <w:r>
        <w:rPr>
          <w:b/>
          <w:bCs/>
          <w:lang w:eastAsia="zh-CN"/>
        </w:rPr>
        <w:fldChar w:fldCharType="separate"/>
      </w:r>
      <w:r w:rsidRPr="00547951">
        <w:rPr>
          <w:b/>
          <w:bCs/>
          <w:lang w:eastAsia="zh-CN"/>
        </w:rPr>
        <w:t xml:space="preserve">For ML-enabled load balancing, the prediction results of traffic, resource status, cell capacity, etc., should be exchanged between the source gNB CU and </w:t>
      </w:r>
      <w:proofErr w:type="spellStart"/>
      <w:r w:rsidRPr="00547951">
        <w:rPr>
          <w:b/>
          <w:bCs/>
          <w:lang w:eastAsia="zh-CN"/>
        </w:rPr>
        <w:t>neighbouring</w:t>
      </w:r>
      <w:proofErr w:type="spellEnd"/>
      <w:r w:rsidRPr="00547951">
        <w:rPr>
          <w:b/>
          <w:bCs/>
          <w:lang w:eastAsia="zh-CN"/>
        </w:rPr>
        <w:t xml:space="preserve"> gNB-CUs via Xn interface.</w:t>
      </w:r>
      <w:r>
        <w:rPr>
          <w:b/>
          <w:bCs/>
          <w:lang w:eastAsia="zh-CN"/>
        </w:rPr>
        <w:fldChar w:fldCharType="end"/>
      </w:r>
    </w:p>
    <w:p w14:paraId="58605038" w14:textId="60AF48A8" w:rsidR="00866FAA" w:rsidRDefault="00866FAA">
      <w:pPr>
        <w:rPr>
          <w:b/>
          <w:bCs/>
          <w:lang w:eastAsia="zh-CN"/>
        </w:rPr>
      </w:pPr>
      <w:r>
        <w:rPr>
          <w:b/>
          <w:bCs/>
          <w:lang w:eastAsia="zh-CN"/>
        </w:rPr>
        <w:fldChar w:fldCharType="begin"/>
      </w:r>
      <w:r>
        <w:rPr>
          <w:b/>
          <w:bCs/>
          <w:lang w:eastAsia="zh-CN"/>
        </w:rPr>
        <w:instrText xml:space="preserve"> REF _Ref71204402 \n \h </w:instrText>
      </w:r>
      <w:r>
        <w:rPr>
          <w:b/>
          <w:bCs/>
          <w:lang w:eastAsia="zh-CN"/>
        </w:rPr>
      </w:r>
      <w:r>
        <w:rPr>
          <w:b/>
          <w:bCs/>
          <w:lang w:eastAsia="zh-CN"/>
        </w:rPr>
        <w:fldChar w:fldCharType="separate"/>
      </w:r>
      <w:r>
        <w:rPr>
          <w:b/>
          <w:bCs/>
          <w:lang w:eastAsia="zh-CN"/>
        </w:rPr>
        <w:t>Proposal 7:</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_Ref71204402 \h </w:instrText>
      </w:r>
      <w:r>
        <w:rPr>
          <w:b/>
          <w:bCs/>
          <w:lang w:eastAsia="zh-CN"/>
        </w:rPr>
      </w:r>
      <w:r>
        <w:rPr>
          <w:b/>
          <w:bCs/>
          <w:lang w:eastAsia="zh-CN"/>
        </w:rPr>
        <w:fldChar w:fldCharType="separate"/>
      </w:r>
      <w:r w:rsidRPr="00547951">
        <w:rPr>
          <w:b/>
          <w:bCs/>
          <w:lang w:eastAsia="zh-CN"/>
        </w:rPr>
        <w:t xml:space="preserve">For ML-enabled load balancing, handover decision at source cell can be decided by the prediction results of its own and </w:t>
      </w:r>
      <w:proofErr w:type="spellStart"/>
      <w:r w:rsidRPr="00547951">
        <w:rPr>
          <w:b/>
          <w:bCs/>
          <w:lang w:eastAsia="zh-CN"/>
        </w:rPr>
        <w:t>neighbouring</w:t>
      </w:r>
      <w:proofErr w:type="spellEnd"/>
      <w:r w:rsidRPr="00547951">
        <w:rPr>
          <w:b/>
          <w:bCs/>
          <w:lang w:eastAsia="zh-CN"/>
        </w:rPr>
        <w:t xml:space="preserve"> cells.</w:t>
      </w:r>
      <w:r>
        <w:rPr>
          <w:b/>
          <w:bCs/>
          <w:lang w:eastAsia="zh-CN"/>
        </w:rPr>
        <w:fldChar w:fldCharType="end"/>
      </w:r>
    </w:p>
    <w:p w14:paraId="490FC2D7" w14:textId="44753CEE" w:rsidR="00866FAA" w:rsidRDefault="00866FAA">
      <w:pPr>
        <w:rPr>
          <w:b/>
          <w:bCs/>
          <w:lang w:eastAsia="zh-CN"/>
        </w:rPr>
      </w:pPr>
      <w:r>
        <w:rPr>
          <w:b/>
          <w:bCs/>
          <w:lang w:eastAsia="zh-CN"/>
        </w:rPr>
        <w:lastRenderedPageBreak/>
        <w:fldChar w:fldCharType="begin"/>
      </w:r>
      <w:r>
        <w:rPr>
          <w:b/>
          <w:bCs/>
          <w:lang w:eastAsia="zh-CN"/>
        </w:rPr>
        <w:instrText xml:space="preserve"> REF _Ref71204409 \n \h </w:instrText>
      </w:r>
      <w:r>
        <w:rPr>
          <w:b/>
          <w:bCs/>
          <w:lang w:eastAsia="zh-CN"/>
        </w:rPr>
      </w:r>
      <w:r>
        <w:rPr>
          <w:b/>
          <w:bCs/>
          <w:lang w:eastAsia="zh-CN"/>
        </w:rPr>
        <w:fldChar w:fldCharType="separate"/>
      </w:r>
      <w:r>
        <w:rPr>
          <w:b/>
          <w:bCs/>
          <w:lang w:eastAsia="zh-CN"/>
        </w:rPr>
        <w:t>Proposal 8:</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_Ref71204409 \h </w:instrText>
      </w:r>
      <w:r>
        <w:rPr>
          <w:b/>
          <w:bCs/>
          <w:lang w:eastAsia="zh-CN"/>
        </w:rPr>
      </w:r>
      <w:r>
        <w:rPr>
          <w:b/>
          <w:bCs/>
          <w:lang w:eastAsia="zh-CN"/>
        </w:rPr>
        <w:fldChar w:fldCharType="separate"/>
      </w:r>
      <w:r w:rsidRPr="00547951">
        <w:rPr>
          <w:b/>
          <w:bCs/>
          <w:lang w:eastAsia="zh-CN"/>
        </w:rPr>
        <w:t>NG-RAN can decide to switch off certain cells to lower energy consumption based on the prediction of cell load information.</w:t>
      </w:r>
      <w:r>
        <w:rPr>
          <w:b/>
          <w:bCs/>
          <w:lang w:eastAsia="zh-CN"/>
        </w:rPr>
        <w:fldChar w:fldCharType="end"/>
      </w:r>
    </w:p>
    <w:p w14:paraId="67651A76" w14:textId="40CE468C" w:rsidR="00866FAA" w:rsidRDefault="00866FAA">
      <w:pPr>
        <w:rPr>
          <w:b/>
          <w:bCs/>
          <w:lang w:eastAsia="zh-CN"/>
        </w:rPr>
      </w:pPr>
      <w:r>
        <w:rPr>
          <w:b/>
          <w:bCs/>
          <w:lang w:eastAsia="zh-CN"/>
        </w:rPr>
        <w:fldChar w:fldCharType="begin"/>
      </w:r>
      <w:r>
        <w:rPr>
          <w:b/>
          <w:bCs/>
          <w:lang w:eastAsia="zh-CN"/>
        </w:rPr>
        <w:instrText xml:space="preserve"> REF _Ref71204413 \n \h </w:instrText>
      </w:r>
      <w:r>
        <w:rPr>
          <w:b/>
          <w:bCs/>
          <w:lang w:eastAsia="zh-CN"/>
        </w:rPr>
      </w:r>
      <w:r>
        <w:rPr>
          <w:b/>
          <w:bCs/>
          <w:lang w:eastAsia="zh-CN"/>
        </w:rPr>
        <w:fldChar w:fldCharType="separate"/>
      </w:r>
      <w:r>
        <w:rPr>
          <w:b/>
          <w:bCs/>
          <w:lang w:eastAsia="zh-CN"/>
        </w:rPr>
        <w:t>Proposal 9:</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_Ref71204413 \h </w:instrText>
      </w:r>
      <w:r>
        <w:rPr>
          <w:b/>
          <w:bCs/>
          <w:lang w:eastAsia="zh-CN"/>
        </w:rPr>
      </w:r>
      <w:r>
        <w:rPr>
          <w:b/>
          <w:bCs/>
          <w:lang w:eastAsia="zh-CN"/>
        </w:rPr>
        <w:fldChar w:fldCharType="separate"/>
      </w:r>
      <w:r w:rsidRPr="00547951">
        <w:rPr>
          <w:b/>
          <w:bCs/>
          <w:lang w:eastAsia="zh-CN"/>
        </w:rPr>
        <w:t xml:space="preserve">For ML-enabled energy saving, a gNB can send a message and avoid deactivating a needed cell of a </w:t>
      </w:r>
      <w:proofErr w:type="spellStart"/>
      <w:r w:rsidRPr="00547951">
        <w:rPr>
          <w:b/>
          <w:bCs/>
          <w:lang w:eastAsia="zh-CN"/>
        </w:rPr>
        <w:t>neighbouring</w:t>
      </w:r>
      <w:proofErr w:type="spellEnd"/>
      <w:r w:rsidRPr="00547951">
        <w:rPr>
          <w:b/>
          <w:bCs/>
          <w:lang w:eastAsia="zh-CN"/>
        </w:rPr>
        <w:t xml:space="preserve"> gNB, by utilizing the prediction result of cell load information exchanged between them.</w:t>
      </w:r>
      <w:r>
        <w:rPr>
          <w:b/>
          <w:bCs/>
          <w:lang w:eastAsia="zh-CN"/>
        </w:rPr>
        <w:fldChar w:fldCharType="end"/>
      </w:r>
    </w:p>
    <w:p w14:paraId="36A3BC2F" w14:textId="3C486818" w:rsidR="00866FAA" w:rsidRDefault="00866FAA">
      <w:pPr>
        <w:rPr>
          <w:b/>
          <w:bCs/>
          <w:lang w:eastAsia="zh-CN"/>
        </w:rPr>
      </w:pPr>
      <w:r>
        <w:rPr>
          <w:b/>
          <w:bCs/>
          <w:lang w:eastAsia="zh-CN"/>
        </w:rPr>
        <w:fldChar w:fldCharType="begin"/>
      </w:r>
      <w:r>
        <w:rPr>
          <w:b/>
          <w:bCs/>
          <w:lang w:eastAsia="zh-CN"/>
        </w:rPr>
        <w:instrText xml:space="preserve"> REF _Ref71204418 \n \h </w:instrText>
      </w:r>
      <w:r>
        <w:rPr>
          <w:b/>
          <w:bCs/>
          <w:lang w:eastAsia="zh-CN"/>
        </w:rPr>
      </w:r>
      <w:r>
        <w:rPr>
          <w:b/>
          <w:bCs/>
          <w:lang w:eastAsia="zh-CN"/>
        </w:rPr>
        <w:fldChar w:fldCharType="separate"/>
      </w:r>
      <w:r>
        <w:rPr>
          <w:b/>
          <w:bCs/>
          <w:lang w:eastAsia="zh-CN"/>
        </w:rPr>
        <w:t>Proposal 10:</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_Ref71204418 \h </w:instrText>
      </w:r>
      <w:r>
        <w:rPr>
          <w:b/>
          <w:bCs/>
          <w:lang w:eastAsia="zh-CN"/>
        </w:rPr>
      </w:r>
      <w:r>
        <w:rPr>
          <w:b/>
          <w:bCs/>
          <w:lang w:eastAsia="zh-CN"/>
        </w:rPr>
        <w:fldChar w:fldCharType="separate"/>
      </w:r>
      <w:r w:rsidRPr="00547951">
        <w:rPr>
          <w:b/>
          <w:bCs/>
          <w:lang w:eastAsia="zh-CN"/>
        </w:rPr>
        <w:t>Study network slicing use case in Rel-17 SI.</w:t>
      </w:r>
      <w:r>
        <w:rPr>
          <w:b/>
          <w:bCs/>
          <w:lang w:eastAsia="zh-CN"/>
        </w:rPr>
        <w:fldChar w:fldCharType="end"/>
      </w:r>
    </w:p>
    <w:p w14:paraId="4422FB9A" w14:textId="7EAC8A73" w:rsidR="00826E21" w:rsidRPr="00E348B2" w:rsidRDefault="00866FAA">
      <w:pPr>
        <w:rPr>
          <w:b/>
          <w:bCs/>
          <w:lang w:eastAsia="zh-CN"/>
        </w:rPr>
      </w:pPr>
      <w:r>
        <w:rPr>
          <w:b/>
          <w:bCs/>
          <w:lang w:eastAsia="zh-CN"/>
        </w:rPr>
        <w:fldChar w:fldCharType="begin"/>
      </w:r>
      <w:r>
        <w:rPr>
          <w:b/>
          <w:bCs/>
          <w:lang w:eastAsia="zh-CN"/>
        </w:rPr>
        <w:instrText xml:space="preserve"> REF _Ref71204422 \n \h </w:instrText>
      </w:r>
      <w:r>
        <w:rPr>
          <w:b/>
          <w:bCs/>
          <w:lang w:eastAsia="zh-CN"/>
        </w:rPr>
      </w:r>
      <w:r>
        <w:rPr>
          <w:b/>
          <w:bCs/>
          <w:lang w:eastAsia="zh-CN"/>
        </w:rPr>
        <w:fldChar w:fldCharType="separate"/>
      </w:r>
      <w:r>
        <w:rPr>
          <w:b/>
          <w:bCs/>
          <w:lang w:eastAsia="zh-CN"/>
        </w:rPr>
        <w:t>Proposal 11:</w:t>
      </w:r>
      <w:r>
        <w:rPr>
          <w:b/>
          <w:bCs/>
          <w:lang w:eastAsia="zh-CN"/>
        </w:rPr>
        <w:fldChar w:fldCharType="end"/>
      </w:r>
      <w:r w:rsidR="00AD2EB0">
        <w:rPr>
          <w:b/>
          <w:bCs/>
          <w:lang w:eastAsia="zh-CN"/>
        </w:rPr>
        <w:t xml:space="preserve"> </w:t>
      </w:r>
      <w:r>
        <w:rPr>
          <w:b/>
          <w:bCs/>
          <w:lang w:eastAsia="zh-CN"/>
        </w:rPr>
        <w:fldChar w:fldCharType="begin"/>
      </w:r>
      <w:r>
        <w:rPr>
          <w:b/>
          <w:bCs/>
          <w:lang w:eastAsia="zh-CN"/>
        </w:rPr>
        <w:instrText xml:space="preserve"> REF _Ref71204422 \h </w:instrText>
      </w:r>
      <w:r>
        <w:rPr>
          <w:b/>
          <w:bCs/>
          <w:lang w:eastAsia="zh-CN"/>
        </w:rPr>
      </w:r>
      <w:r>
        <w:rPr>
          <w:b/>
          <w:bCs/>
          <w:lang w:eastAsia="zh-CN"/>
        </w:rPr>
        <w:fldChar w:fldCharType="separate"/>
      </w:r>
      <w:r w:rsidRPr="00547951">
        <w:rPr>
          <w:b/>
          <w:bCs/>
          <w:lang w:eastAsia="zh-CN"/>
        </w:rPr>
        <w:t>Study QoE optimization use case in Rel-17 SI.</w:t>
      </w:r>
      <w:r>
        <w:rPr>
          <w:b/>
          <w:bCs/>
          <w:lang w:eastAsia="zh-CN"/>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E7F87B5" w14:textId="421EF2AE" w:rsidR="00CE0094" w:rsidRDefault="00DF479D" w:rsidP="00402888">
      <w:pPr>
        <w:numPr>
          <w:ilvl w:val="0"/>
          <w:numId w:val="19"/>
        </w:numPr>
        <w:ind w:left="0" w:firstLine="0"/>
        <w:rPr>
          <w:lang w:eastAsia="zh-CN"/>
        </w:rPr>
      </w:pPr>
      <w:bookmarkStart w:id="11" w:name="_Ref71202787"/>
      <w:bookmarkStart w:id="12" w:name="_Ref54163686"/>
      <w:bookmarkStart w:id="13" w:name="_Ref71009630"/>
      <w:r>
        <w:rPr>
          <w:lang w:eastAsia="zh-CN"/>
        </w:rPr>
        <w:t>R3-21</w:t>
      </w:r>
      <w:r w:rsidR="00230494">
        <w:rPr>
          <w:lang w:eastAsia="zh-CN"/>
        </w:rPr>
        <w:t>2299</w:t>
      </w:r>
      <w:r>
        <w:rPr>
          <w:lang w:eastAsia="zh-CN"/>
        </w:rPr>
        <w:t>, Functional framework of AI/ML enabled NG-RAN network, Intel</w:t>
      </w:r>
      <w:bookmarkEnd w:id="11"/>
      <w:r w:rsidR="00AD2EB0">
        <w:rPr>
          <w:lang w:eastAsia="zh-CN"/>
        </w:rPr>
        <w:t xml:space="preserve"> Corporation</w:t>
      </w:r>
    </w:p>
    <w:p w14:paraId="49F91157" w14:textId="2D79A36E" w:rsidR="006043EE" w:rsidRPr="00D350E0" w:rsidRDefault="00461A8F" w:rsidP="00402888">
      <w:pPr>
        <w:numPr>
          <w:ilvl w:val="0"/>
          <w:numId w:val="19"/>
        </w:numPr>
        <w:ind w:left="0" w:firstLine="0"/>
        <w:rPr>
          <w:lang w:eastAsia="zh-CN"/>
        </w:rPr>
      </w:pPr>
      <w:r w:rsidRPr="2DE3CEB5">
        <w:rPr>
          <w:lang w:eastAsia="zh-CN"/>
        </w:rPr>
        <w:t>R</w:t>
      </w:r>
      <w:bookmarkEnd w:id="12"/>
      <w:r w:rsidR="00570C1C">
        <w:rPr>
          <w:lang w:eastAsia="zh-CN"/>
        </w:rPr>
        <w:t>P-210913, NR QoE management and optimizations for diverse services</w:t>
      </w:r>
      <w:bookmarkEnd w:id="13"/>
    </w:p>
    <w:p w14:paraId="731B1A55" w14:textId="77777777" w:rsidR="00881841" w:rsidRPr="00D350E0" w:rsidRDefault="00881841">
      <w:pPr>
        <w:rPr>
          <w:lang w:eastAsia="zh-CN"/>
        </w:rPr>
      </w:pPr>
    </w:p>
    <w:sectPr w:rsidR="00881841" w:rsidRPr="00D350E0" w:rsidSect="005020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36D21" w14:textId="77777777" w:rsidR="00A61598" w:rsidRDefault="00A61598">
      <w:r>
        <w:separator/>
      </w:r>
    </w:p>
  </w:endnote>
  <w:endnote w:type="continuationSeparator" w:id="0">
    <w:p w14:paraId="7AC640AB" w14:textId="77777777" w:rsidR="00A61598" w:rsidRDefault="00A61598">
      <w:r>
        <w:continuationSeparator/>
      </w:r>
    </w:p>
  </w:endnote>
  <w:endnote w:type="continuationNotice" w:id="1">
    <w:p w14:paraId="38399159" w14:textId="77777777" w:rsidR="00A61598" w:rsidRDefault="00A61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D84B5" w14:textId="77777777" w:rsidR="00DB5ECE" w:rsidRDefault="00DB5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B033C" w14:textId="77777777" w:rsidR="00DB5ECE" w:rsidRDefault="00DB5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1CF19" w14:textId="77777777" w:rsidR="00A61598" w:rsidRDefault="00A61598">
      <w:r>
        <w:separator/>
      </w:r>
    </w:p>
  </w:footnote>
  <w:footnote w:type="continuationSeparator" w:id="0">
    <w:p w14:paraId="16B739EF" w14:textId="77777777" w:rsidR="00A61598" w:rsidRDefault="00A61598">
      <w:r>
        <w:continuationSeparator/>
      </w:r>
    </w:p>
  </w:footnote>
  <w:footnote w:type="continuationNotice" w:id="1">
    <w:p w14:paraId="5568A0CB" w14:textId="77777777" w:rsidR="00A61598" w:rsidRDefault="00A61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EA3B" w14:textId="77777777" w:rsidR="00DB5ECE" w:rsidRDefault="00DB5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6C011" w14:textId="77777777" w:rsidR="00DB5ECE" w:rsidRDefault="00DB5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68558" w14:textId="77777777" w:rsidR="00DB5ECE" w:rsidRDefault="00DB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69292F"/>
    <w:multiLevelType w:val="hybridMultilevel"/>
    <w:tmpl w:val="37122F4E"/>
    <w:lvl w:ilvl="0" w:tplc="BCFC82A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13"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4" w15:restartNumberingAfterBreak="0">
    <w:nsid w:val="3A9C3432"/>
    <w:multiLevelType w:val="hybridMultilevel"/>
    <w:tmpl w:val="30E09264"/>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0"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9CE71AE"/>
    <w:multiLevelType w:val="hybridMultilevel"/>
    <w:tmpl w:val="05A29960"/>
    <w:lvl w:ilvl="0" w:tplc="FF4A880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0"/>
  </w:num>
  <w:num w:numId="4">
    <w:abstractNumId w:val="18"/>
  </w:num>
  <w:num w:numId="5">
    <w:abstractNumId w:val="0"/>
  </w:num>
  <w:num w:numId="6">
    <w:abstractNumId w:val="1"/>
  </w:num>
  <w:num w:numId="7">
    <w:abstractNumId w:val="13"/>
  </w:num>
  <w:num w:numId="8">
    <w:abstractNumId w:val="16"/>
  </w:num>
  <w:num w:numId="9">
    <w:abstractNumId w:val="15"/>
  </w:num>
  <w:num w:numId="10">
    <w:abstractNumId w:val="12"/>
  </w:num>
  <w:num w:numId="11">
    <w:abstractNumId w:val="7"/>
  </w:num>
  <w:num w:numId="12">
    <w:abstractNumId w:val="6"/>
  </w:num>
  <w:num w:numId="13">
    <w:abstractNumId w:val="22"/>
  </w:num>
  <w:num w:numId="14">
    <w:abstractNumId w:val="21"/>
  </w:num>
  <w:num w:numId="15">
    <w:abstractNumId w:val="11"/>
  </w:num>
  <w:num w:numId="16">
    <w:abstractNumId w:val="3"/>
  </w:num>
  <w:num w:numId="17">
    <w:abstractNumId w:val="5"/>
  </w:num>
  <w:num w:numId="18">
    <w:abstractNumId w:val="4"/>
  </w:num>
  <w:num w:numId="19">
    <w:abstractNumId w:val="17"/>
  </w:num>
  <w:num w:numId="20">
    <w:abstractNumId w:val="2"/>
  </w:num>
  <w:num w:numId="21">
    <w:abstractNumId w:val="9"/>
  </w:num>
  <w:num w:numId="22">
    <w:abstractNumId w:val="10"/>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C7"/>
    <w:rsid w:val="00020CAC"/>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997"/>
    <w:rsid w:val="00031A36"/>
    <w:rsid w:val="00031E9A"/>
    <w:rsid w:val="00031FC1"/>
    <w:rsid w:val="00031FEF"/>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C70"/>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514"/>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2D"/>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06"/>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6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CB8"/>
    <w:rsid w:val="001A7FEF"/>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1372"/>
    <w:rsid w:val="002C151C"/>
    <w:rsid w:val="002C1B89"/>
    <w:rsid w:val="002C1BB1"/>
    <w:rsid w:val="002C1D5D"/>
    <w:rsid w:val="002C1E7F"/>
    <w:rsid w:val="002C220E"/>
    <w:rsid w:val="002C22ED"/>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FA5"/>
    <w:rsid w:val="003204B4"/>
    <w:rsid w:val="00320679"/>
    <w:rsid w:val="003209F5"/>
    <w:rsid w:val="00320F01"/>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2223"/>
    <w:rsid w:val="00332386"/>
    <w:rsid w:val="00332819"/>
    <w:rsid w:val="003328F2"/>
    <w:rsid w:val="0033292C"/>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42"/>
    <w:rsid w:val="00353779"/>
    <w:rsid w:val="0035377E"/>
    <w:rsid w:val="00353788"/>
    <w:rsid w:val="00353795"/>
    <w:rsid w:val="003538EF"/>
    <w:rsid w:val="00353902"/>
    <w:rsid w:val="00353D03"/>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B3E"/>
    <w:rsid w:val="00401BF5"/>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3D5"/>
    <w:rsid w:val="0040379C"/>
    <w:rsid w:val="00403A3A"/>
    <w:rsid w:val="00403A46"/>
    <w:rsid w:val="004047FD"/>
    <w:rsid w:val="00404912"/>
    <w:rsid w:val="00404BD4"/>
    <w:rsid w:val="00405489"/>
    <w:rsid w:val="00405520"/>
    <w:rsid w:val="004055E4"/>
    <w:rsid w:val="00405868"/>
    <w:rsid w:val="00405EDF"/>
    <w:rsid w:val="0040651D"/>
    <w:rsid w:val="00406534"/>
    <w:rsid w:val="004068B7"/>
    <w:rsid w:val="00406A3F"/>
    <w:rsid w:val="00406B49"/>
    <w:rsid w:val="00406B96"/>
    <w:rsid w:val="00406BC8"/>
    <w:rsid w:val="00406CE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BF0"/>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AC"/>
    <w:rsid w:val="0047530E"/>
    <w:rsid w:val="0047584D"/>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57C"/>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889"/>
    <w:rsid w:val="005428C0"/>
    <w:rsid w:val="00542AAC"/>
    <w:rsid w:val="00542F1E"/>
    <w:rsid w:val="00542FC0"/>
    <w:rsid w:val="005433A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73"/>
    <w:rsid w:val="0055767A"/>
    <w:rsid w:val="005576D1"/>
    <w:rsid w:val="005577D4"/>
    <w:rsid w:val="00557962"/>
    <w:rsid w:val="00557967"/>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2FB"/>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A86"/>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89"/>
    <w:rsid w:val="005B1BC4"/>
    <w:rsid w:val="005B1C2B"/>
    <w:rsid w:val="005B1C30"/>
    <w:rsid w:val="005B1C55"/>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C77"/>
    <w:rsid w:val="0060101F"/>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C26"/>
    <w:rsid w:val="00611DCC"/>
    <w:rsid w:val="00612194"/>
    <w:rsid w:val="00612439"/>
    <w:rsid w:val="00612588"/>
    <w:rsid w:val="0061258A"/>
    <w:rsid w:val="0061259B"/>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622"/>
    <w:rsid w:val="0063069B"/>
    <w:rsid w:val="006306B8"/>
    <w:rsid w:val="00630784"/>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B1A"/>
    <w:rsid w:val="00647C0E"/>
    <w:rsid w:val="00647C5E"/>
    <w:rsid w:val="00647E39"/>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A0B"/>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87C"/>
    <w:rsid w:val="00710BD6"/>
    <w:rsid w:val="00710EEB"/>
    <w:rsid w:val="00711412"/>
    <w:rsid w:val="007114C3"/>
    <w:rsid w:val="00711519"/>
    <w:rsid w:val="00711528"/>
    <w:rsid w:val="00711837"/>
    <w:rsid w:val="00711E13"/>
    <w:rsid w:val="007121AC"/>
    <w:rsid w:val="00712269"/>
    <w:rsid w:val="007125B3"/>
    <w:rsid w:val="0071289D"/>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CD"/>
    <w:rsid w:val="00715033"/>
    <w:rsid w:val="0071516E"/>
    <w:rsid w:val="0071556E"/>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67C"/>
    <w:rsid w:val="00724798"/>
    <w:rsid w:val="007247C5"/>
    <w:rsid w:val="007248B3"/>
    <w:rsid w:val="00724943"/>
    <w:rsid w:val="007249A2"/>
    <w:rsid w:val="00724C99"/>
    <w:rsid w:val="00724D82"/>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AB2"/>
    <w:rsid w:val="007A6C6D"/>
    <w:rsid w:val="007A6CF1"/>
    <w:rsid w:val="007A6EC7"/>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35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849"/>
    <w:rsid w:val="00887959"/>
    <w:rsid w:val="0088799A"/>
    <w:rsid w:val="00887AFF"/>
    <w:rsid w:val="00887C89"/>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F50"/>
    <w:rsid w:val="0091208D"/>
    <w:rsid w:val="009120BB"/>
    <w:rsid w:val="0091212E"/>
    <w:rsid w:val="00912202"/>
    <w:rsid w:val="00912218"/>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35AE"/>
    <w:rsid w:val="0092374E"/>
    <w:rsid w:val="00923951"/>
    <w:rsid w:val="00923C5B"/>
    <w:rsid w:val="00923C74"/>
    <w:rsid w:val="00923D63"/>
    <w:rsid w:val="00923ECD"/>
    <w:rsid w:val="00924006"/>
    <w:rsid w:val="009243F7"/>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1F9"/>
    <w:rsid w:val="0097424E"/>
    <w:rsid w:val="00974322"/>
    <w:rsid w:val="00974470"/>
    <w:rsid w:val="00974B54"/>
    <w:rsid w:val="00974B9C"/>
    <w:rsid w:val="00974CFF"/>
    <w:rsid w:val="00974EC9"/>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A23"/>
    <w:rsid w:val="009F6D30"/>
    <w:rsid w:val="009F72CD"/>
    <w:rsid w:val="009F7412"/>
    <w:rsid w:val="009F7A88"/>
    <w:rsid w:val="009F7B00"/>
    <w:rsid w:val="009F7B22"/>
    <w:rsid w:val="009F7BDC"/>
    <w:rsid w:val="009F7D66"/>
    <w:rsid w:val="009F7FC9"/>
    <w:rsid w:val="00A000B5"/>
    <w:rsid w:val="00A000B9"/>
    <w:rsid w:val="00A0019F"/>
    <w:rsid w:val="00A003BD"/>
    <w:rsid w:val="00A007F6"/>
    <w:rsid w:val="00A00A10"/>
    <w:rsid w:val="00A00A5C"/>
    <w:rsid w:val="00A00C6F"/>
    <w:rsid w:val="00A01126"/>
    <w:rsid w:val="00A01334"/>
    <w:rsid w:val="00A015AA"/>
    <w:rsid w:val="00A018CE"/>
    <w:rsid w:val="00A026FD"/>
    <w:rsid w:val="00A0272C"/>
    <w:rsid w:val="00A02A60"/>
    <w:rsid w:val="00A02ED4"/>
    <w:rsid w:val="00A02FA6"/>
    <w:rsid w:val="00A03024"/>
    <w:rsid w:val="00A03037"/>
    <w:rsid w:val="00A030C7"/>
    <w:rsid w:val="00A030EB"/>
    <w:rsid w:val="00A035A0"/>
    <w:rsid w:val="00A03F5D"/>
    <w:rsid w:val="00A04330"/>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611"/>
    <w:rsid w:val="00A11843"/>
    <w:rsid w:val="00A11D87"/>
    <w:rsid w:val="00A120C6"/>
    <w:rsid w:val="00A1217E"/>
    <w:rsid w:val="00A12324"/>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69"/>
    <w:rsid w:val="00A147FE"/>
    <w:rsid w:val="00A14966"/>
    <w:rsid w:val="00A14DE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950"/>
    <w:rsid w:val="00A26E08"/>
    <w:rsid w:val="00A2705D"/>
    <w:rsid w:val="00A277DF"/>
    <w:rsid w:val="00A278F5"/>
    <w:rsid w:val="00A27B18"/>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126"/>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0CA"/>
    <w:rsid w:val="00C53341"/>
    <w:rsid w:val="00C5364E"/>
    <w:rsid w:val="00C536AF"/>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0D3C"/>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C20"/>
    <w:rsid w:val="00C81F3E"/>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61A2"/>
    <w:rsid w:val="00C861AA"/>
    <w:rsid w:val="00C867FA"/>
    <w:rsid w:val="00C86CEF"/>
    <w:rsid w:val="00C86F3D"/>
    <w:rsid w:val="00C871F7"/>
    <w:rsid w:val="00C8764F"/>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722"/>
    <w:rsid w:val="00C9572E"/>
    <w:rsid w:val="00C95734"/>
    <w:rsid w:val="00C957FE"/>
    <w:rsid w:val="00C9594B"/>
    <w:rsid w:val="00C95B51"/>
    <w:rsid w:val="00C95C58"/>
    <w:rsid w:val="00C95C98"/>
    <w:rsid w:val="00C95DA9"/>
    <w:rsid w:val="00C9612C"/>
    <w:rsid w:val="00C9623E"/>
    <w:rsid w:val="00C9631C"/>
    <w:rsid w:val="00C96616"/>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26B"/>
    <w:rsid w:val="00CD034F"/>
    <w:rsid w:val="00CD1162"/>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1A0"/>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BE"/>
    <w:rsid w:val="00D82706"/>
    <w:rsid w:val="00D82974"/>
    <w:rsid w:val="00D82DCA"/>
    <w:rsid w:val="00D82ED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892"/>
    <w:rsid w:val="00EB0A29"/>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2A5"/>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6A9"/>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4B5"/>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9A1"/>
    <w:rsid w:val="00F61DC1"/>
    <w:rsid w:val="00F61E14"/>
    <w:rsid w:val="00F61EC9"/>
    <w:rsid w:val="00F61F35"/>
    <w:rsid w:val="00F62365"/>
    <w:rsid w:val="00F62BCA"/>
    <w:rsid w:val="00F62BDC"/>
    <w:rsid w:val="00F6305B"/>
    <w:rsid w:val="00F631FC"/>
    <w:rsid w:val="00F63251"/>
    <w:rsid w:val="00F63339"/>
    <w:rsid w:val="00F63637"/>
    <w:rsid w:val="00F636AF"/>
    <w:rsid w:val="00F637E6"/>
    <w:rsid w:val="00F63E42"/>
    <w:rsid w:val="00F63E74"/>
    <w:rsid w:val="00F63F6C"/>
    <w:rsid w:val="00F6412E"/>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1C"/>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70A7"/>
    <w:rsid w:val="00FE736C"/>
    <w:rsid w:val="00FE7871"/>
    <w:rsid w:val="00FE7C08"/>
    <w:rsid w:val="00FE7C63"/>
    <w:rsid w:val="00FE7D67"/>
    <w:rsid w:val="00FE7E45"/>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1"/>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1"/>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D154597B-EA06-45A6-96E9-462A3091F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1623</TotalTime>
  <Pages>5</Pages>
  <Words>2015</Words>
  <Characters>11491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1067</cp:revision>
  <cp:lastPrinted>2004-04-16T01:17:00Z</cp:lastPrinted>
  <dcterms:created xsi:type="dcterms:W3CDTF">2018-03-03T08:41:00Z</dcterms:created>
  <dcterms:modified xsi:type="dcterms:W3CDTF">2021-05-06T19:36:00Z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